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907B0" w14:textId="77777777" w:rsidR="008165C4" w:rsidRPr="00A94048" w:rsidRDefault="00A94048" w:rsidP="00A94048">
      <w:pPr>
        <w:pStyle w:val="Heading1"/>
        <w:jc w:val="center"/>
        <w:rPr>
          <w:rFonts w:ascii="Times New Roman" w:hAnsi="Times New Roman"/>
          <w:b/>
        </w:rPr>
      </w:pPr>
      <w:bookmarkStart w:id="0" w:name="_GoBack"/>
      <w:bookmarkEnd w:id="0"/>
      <w:r>
        <w:rPr>
          <w:rFonts w:ascii="Times New Roman" w:hAnsi="Times New Roman"/>
          <w:b/>
        </w:rPr>
        <w:t>ARTICLE III. CORRECTIVE ACTION</w:t>
      </w:r>
    </w:p>
    <w:p w14:paraId="3CD8C8D3" w14:textId="77777777" w:rsidR="00A94048" w:rsidRPr="00A94048" w:rsidRDefault="00A94048" w:rsidP="00A94048">
      <w:pPr>
        <w:pStyle w:val="Default"/>
      </w:pPr>
    </w:p>
    <w:p w14:paraId="639D10FB" w14:textId="77777777" w:rsidR="008165C4" w:rsidRPr="00B824EF" w:rsidRDefault="00FA4DBF" w:rsidP="00E34E6F">
      <w:pPr>
        <w:pStyle w:val="Default"/>
        <w:tabs>
          <w:tab w:val="left" w:pos="720"/>
        </w:tabs>
        <w:ind w:left="720" w:hanging="630"/>
        <w:rPr>
          <w:rFonts w:ascii="Times New Roman" w:hAnsi="Times New Roman" w:cs="Times New Roman"/>
          <w:b/>
        </w:rPr>
      </w:pPr>
      <w:r w:rsidRPr="00B824EF">
        <w:rPr>
          <w:rFonts w:ascii="Times New Roman" w:hAnsi="Times New Roman" w:cs="Times New Roman"/>
          <w:b/>
        </w:rPr>
        <w:t xml:space="preserve">3.1. </w:t>
      </w:r>
      <w:r w:rsidR="001F470F" w:rsidRPr="00B824EF">
        <w:rPr>
          <w:rFonts w:ascii="Times New Roman" w:hAnsi="Times New Roman" w:cs="Times New Roman"/>
          <w:b/>
        </w:rPr>
        <w:tab/>
      </w:r>
      <w:r w:rsidRPr="00B824EF">
        <w:rPr>
          <w:rFonts w:ascii="Times New Roman" w:hAnsi="Times New Roman" w:cs="Times New Roman"/>
          <w:b/>
        </w:rPr>
        <w:t xml:space="preserve">Actions Other Than Summary Restriction or Suspension </w:t>
      </w:r>
    </w:p>
    <w:p w14:paraId="1BA14E38" w14:textId="77777777" w:rsidR="008165C4" w:rsidRPr="00FA4DBF" w:rsidRDefault="008165C4">
      <w:pPr>
        <w:pStyle w:val="Default"/>
        <w:rPr>
          <w:rFonts w:ascii="Times New Roman" w:hAnsi="Times New Roman" w:cs="Times New Roman"/>
        </w:rPr>
      </w:pPr>
    </w:p>
    <w:p w14:paraId="16427670" w14:textId="77777777" w:rsidR="008165C4" w:rsidRPr="00FA4DBF" w:rsidRDefault="00FA4DBF" w:rsidP="00E34E6F">
      <w:pPr>
        <w:pStyle w:val="Default"/>
        <w:tabs>
          <w:tab w:val="left" w:pos="-2160"/>
          <w:tab w:val="left" w:pos="1440"/>
        </w:tabs>
        <w:ind w:left="1440" w:hanging="720"/>
        <w:jc w:val="both"/>
        <w:rPr>
          <w:rFonts w:ascii="Times New Roman" w:hAnsi="Times New Roman" w:cs="Times New Roman"/>
        </w:rPr>
      </w:pPr>
      <w:r w:rsidRPr="00FA4DBF">
        <w:rPr>
          <w:rFonts w:ascii="Times New Roman" w:hAnsi="Times New Roman" w:cs="Times New Roman"/>
        </w:rPr>
        <w:t xml:space="preserve">3.1.1 </w:t>
      </w:r>
      <w:r w:rsidR="00E34E6F">
        <w:rPr>
          <w:rFonts w:ascii="Times New Roman" w:hAnsi="Times New Roman" w:cs="Times New Roman"/>
        </w:rPr>
        <w:tab/>
      </w:r>
      <w:r w:rsidRPr="00FA4DBF">
        <w:rPr>
          <w:rFonts w:ascii="Times New Roman" w:hAnsi="Times New Roman" w:cs="Times New Roman"/>
        </w:rPr>
        <w:t>Basis for an Evaluation</w:t>
      </w:r>
    </w:p>
    <w:p w14:paraId="0EC67417" w14:textId="77777777" w:rsidR="001F470F" w:rsidRDefault="001F470F" w:rsidP="001F470F">
      <w:pPr>
        <w:pStyle w:val="Default"/>
        <w:ind w:left="450"/>
        <w:jc w:val="both"/>
        <w:rPr>
          <w:rFonts w:ascii="Times New Roman" w:hAnsi="Times New Roman" w:cs="Times New Roman"/>
        </w:rPr>
      </w:pPr>
    </w:p>
    <w:p w14:paraId="6E60622E" w14:textId="53C009D8" w:rsidR="008165C4" w:rsidRPr="00FA4DBF" w:rsidRDefault="00FA4DBF" w:rsidP="00E34E6F">
      <w:pPr>
        <w:pStyle w:val="Default"/>
        <w:ind w:left="720"/>
        <w:jc w:val="both"/>
        <w:rPr>
          <w:rFonts w:ascii="Times New Roman" w:hAnsi="Times New Roman" w:cs="Times New Roman"/>
        </w:rPr>
      </w:pPr>
      <w:r w:rsidRPr="00FA4DBF">
        <w:rPr>
          <w:rFonts w:ascii="Times New Roman" w:hAnsi="Times New Roman" w:cs="Times New Roman"/>
        </w:rPr>
        <w:t>An initial evaluation of a member of the Medical Staff may be requested whenever information indicates that the member may have exhibited acts, demeanor, or conduct that may (1) be detrimental to patient safety or to the delivery of quality patient care within the Hospital; (2) be unethical; (3) be contrary to these Bylaws, Medical Staff Rules and Regulations, or any Medical Staff, Hospital or department/division policies and procedures; (4) be below applicable professional standards; or (5) indicate impairment due to substance abuse or a medical or psychological condition. The Department Chair, the Chairperson of the Medical Executive Committee (MEC), the Hospital President, the Chief Medical Officer/Vice President of Medical Staff, or the Board of Trustees may request an evaluation of such member.</w:t>
      </w:r>
    </w:p>
    <w:p w14:paraId="02A37806" w14:textId="77777777" w:rsidR="008165C4" w:rsidRPr="00FA4DBF" w:rsidRDefault="008165C4" w:rsidP="0008187F">
      <w:pPr>
        <w:pStyle w:val="Default"/>
        <w:jc w:val="both"/>
        <w:rPr>
          <w:rFonts w:ascii="Times New Roman" w:hAnsi="Times New Roman" w:cs="Times New Roman"/>
        </w:rPr>
      </w:pPr>
    </w:p>
    <w:p w14:paraId="544034A7" w14:textId="77777777" w:rsidR="008165C4" w:rsidRPr="00FA4DBF" w:rsidRDefault="00FA4DBF" w:rsidP="00E34E6F">
      <w:pPr>
        <w:pStyle w:val="Default"/>
        <w:ind w:left="1440" w:hanging="720"/>
        <w:jc w:val="both"/>
        <w:rPr>
          <w:rFonts w:ascii="Times New Roman" w:hAnsi="Times New Roman" w:cs="Times New Roman"/>
        </w:rPr>
      </w:pPr>
      <w:r w:rsidRPr="00FA4DBF">
        <w:rPr>
          <w:rFonts w:ascii="Times New Roman" w:hAnsi="Times New Roman" w:cs="Times New Roman"/>
        </w:rPr>
        <w:t xml:space="preserve">3.1.2 </w:t>
      </w:r>
      <w:r w:rsidR="00E34E6F">
        <w:rPr>
          <w:rFonts w:ascii="Times New Roman" w:hAnsi="Times New Roman" w:cs="Times New Roman"/>
        </w:rPr>
        <w:tab/>
      </w:r>
      <w:r w:rsidRPr="00FA4DBF">
        <w:rPr>
          <w:rFonts w:ascii="Times New Roman" w:hAnsi="Times New Roman" w:cs="Times New Roman"/>
        </w:rPr>
        <w:t xml:space="preserve">Initial Evaluation </w:t>
      </w:r>
    </w:p>
    <w:p w14:paraId="3E30C688" w14:textId="77777777" w:rsidR="001F470F" w:rsidRDefault="001F470F" w:rsidP="0008187F">
      <w:pPr>
        <w:pStyle w:val="Default"/>
        <w:jc w:val="both"/>
        <w:rPr>
          <w:rFonts w:ascii="Times New Roman" w:hAnsi="Times New Roman" w:cs="Times New Roman"/>
        </w:rPr>
      </w:pPr>
    </w:p>
    <w:p w14:paraId="703D3468" w14:textId="77777777" w:rsidR="008165C4" w:rsidRPr="00FA4DBF" w:rsidRDefault="00FA4DBF" w:rsidP="00E34E6F">
      <w:pPr>
        <w:pStyle w:val="Default"/>
        <w:ind w:left="720"/>
        <w:jc w:val="both"/>
        <w:rPr>
          <w:rFonts w:ascii="Times New Roman" w:hAnsi="Times New Roman" w:cs="Times New Roman"/>
        </w:rPr>
      </w:pPr>
      <w:r w:rsidRPr="00FA4DBF">
        <w:rPr>
          <w:rFonts w:ascii="Times New Roman" w:hAnsi="Times New Roman" w:cs="Times New Roman"/>
        </w:rPr>
        <w:t>Evaluations shall be conducted by a Medical Staff committee or an ad hoc committee appointed by the MEC to conduct such evaluations or by representatives of such committees. Practitioners and others who are not members of the Medical Staff may be invited to participate in any such evaluations.</w:t>
      </w:r>
      <w:r w:rsidR="001F470F">
        <w:rPr>
          <w:rFonts w:ascii="Times New Roman" w:hAnsi="Times New Roman" w:cs="Times New Roman"/>
        </w:rPr>
        <w:t xml:space="preserve"> </w:t>
      </w:r>
      <w:r w:rsidRPr="00FA4DBF">
        <w:rPr>
          <w:rFonts w:ascii="Times New Roman" w:hAnsi="Times New Roman" w:cs="Times New Roman"/>
        </w:rPr>
        <w:t>If as a result of the evaluation there is a recommendation for opening an investigation, such recommendation shall be given to the MEC. The initial evaluation shall not constitute a “hearing,” and the member shall not be entitled to a hearing under these Bylaws. All evaluations under this Article 3 shall be part of the peer review and medical committee process.</w:t>
      </w:r>
    </w:p>
    <w:p w14:paraId="77107449" w14:textId="77777777" w:rsidR="008165C4" w:rsidRPr="00FA4DBF" w:rsidRDefault="008165C4">
      <w:pPr>
        <w:pStyle w:val="Default"/>
        <w:rPr>
          <w:rFonts w:ascii="Times New Roman" w:hAnsi="Times New Roman" w:cs="Times New Roman"/>
        </w:rPr>
      </w:pPr>
    </w:p>
    <w:p w14:paraId="4D4A141F" w14:textId="77777777" w:rsidR="008165C4" w:rsidRPr="00FA4DBF" w:rsidRDefault="00FA4DBF" w:rsidP="00E34E6F">
      <w:pPr>
        <w:pStyle w:val="Default"/>
        <w:ind w:left="1440" w:hanging="720"/>
        <w:jc w:val="both"/>
        <w:rPr>
          <w:rFonts w:ascii="Times New Roman" w:hAnsi="Times New Roman" w:cs="Times New Roman"/>
        </w:rPr>
      </w:pPr>
      <w:r w:rsidRPr="00FA4DBF">
        <w:rPr>
          <w:rFonts w:ascii="Times New Roman" w:hAnsi="Times New Roman" w:cs="Times New Roman"/>
        </w:rPr>
        <w:t xml:space="preserve">3.1.3 </w:t>
      </w:r>
      <w:r w:rsidR="00E34E6F">
        <w:rPr>
          <w:rFonts w:ascii="Times New Roman" w:hAnsi="Times New Roman" w:cs="Times New Roman"/>
        </w:rPr>
        <w:tab/>
      </w:r>
      <w:r w:rsidRPr="00FA4DBF">
        <w:rPr>
          <w:rFonts w:ascii="Times New Roman" w:hAnsi="Times New Roman" w:cs="Times New Roman"/>
        </w:rPr>
        <w:t xml:space="preserve">Investigation </w:t>
      </w:r>
    </w:p>
    <w:p w14:paraId="2DF2CFFD" w14:textId="77777777" w:rsidR="001F470F" w:rsidRDefault="001F470F" w:rsidP="001F470F">
      <w:pPr>
        <w:pStyle w:val="Default"/>
        <w:ind w:left="450"/>
        <w:jc w:val="both"/>
        <w:rPr>
          <w:rFonts w:ascii="Times New Roman" w:hAnsi="Times New Roman" w:cs="Times New Roman"/>
        </w:rPr>
      </w:pPr>
    </w:p>
    <w:p w14:paraId="5721F7DF" w14:textId="77777777" w:rsidR="008165C4" w:rsidRPr="00FA4DBF" w:rsidRDefault="00FA4DBF" w:rsidP="00E34E6F">
      <w:pPr>
        <w:pStyle w:val="Default"/>
        <w:ind w:left="720"/>
        <w:jc w:val="both"/>
        <w:rPr>
          <w:rFonts w:ascii="Times New Roman" w:hAnsi="Times New Roman" w:cs="Times New Roman"/>
        </w:rPr>
      </w:pPr>
      <w:r w:rsidRPr="00FA4DBF">
        <w:rPr>
          <w:rFonts w:ascii="Times New Roman" w:hAnsi="Times New Roman" w:cs="Times New Roman"/>
        </w:rPr>
        <w:t>Investigations shall be conducted by a Medical Staff committee or an ad hoc committee appointed by the MEC to conduct such investigation or by representatives of such committees. Practitioners and others who are not members of the Medical Staff may be invited to participate in any such investigations. If as a result of the investigation there is a recommendation for action, such recommendation shall be given to the MEC. The investigation shall not constitute a “hearing,” and the member shall not be entitled to a hearing under these Bylaws. All investigations under this Article 3 shall be part of the peer review and medical committee process.</w:t>
      </w:r>
    </w:p>
    <w:p w14:paraId="4D2F137B" w14:textId="77777777" w:rsidR="008165C4" w:rsidRPr="00FA4DBF" w:rsidRDefault="008165C4" w:rsidP="0008187F">
      <w:pPr>
        <w:pStyle w:val="Default"/>
        <w:jc w:val="both"/>
        <w:rPr>
          <w:rFonts w:ascii="Times New Roman" w:hAnsi="Times New Roman" w:cs="Times New Roman"/>
        </w:rPr>
      </w:pPr>
    </w:p>
    <w:p w14:paraId="220B3DFC" w14:textId="77777777" w:rsidR="008165C4" w:rsidRPr="00FA4DBF" w:rsidRDefault="00FA4DBF" w:rsidP="00E34E6F">
      <w:pPr>
        <w:pStyle w:val="Default"/>
        <w:ind w:left="1440" w:hanging="720"/>
        <w:jc w:val="both"/>
        <w:rPr>
          <w:rFonts w:ascii="Times New Roman" w:hAnsi="Times New Roman" w:cs="Times New Roman"/>
        </w:rPr>
      </w:pPr>
      <w:r w:rsidRPr="00FA4DBF">
        <w:rPr>
          <w:rFonts w:ascii="Times New Roman" w:hAnsi="Times New Roman" w:cs="Times New Roman"/>
        </w:rPr>
        <w:t xml:space="preserve">3.1.4 </w:t>
      </w:r>
      <w:r w:rsidR="00E34E6F">
        <w:rPr>
          <w:rFonts w:ascii="Times New Roman" w:hAnsi="Times New Roman" w:cs="Times New Roman"/>
        </w:rPr>
        <w:tab/>
      </w:r>
      <w:r w:rsidRPr="00FA4DBF">
        <w:rPr>
          <w:rFonts w:ascii="Times New Roman" w:hAnsi="Times New Roman" w:cs="Times New Roman"/>
        </w:rPr>
        <w:t xml:space="preserve">MEC Action </w:t>
      </w:r>
    </w:p>
    <w:p w14:paraId="2455C065" w14:textId="77777777" w:rsidR="001F470F" w:rsidRDefault="001F470F" w:rsidP="001F470F">
      <w:pPr>
        <w:pStyle w:val="Default"/>
        <w:ind w:left="450"/>
        <w:jc w:val="both"/>
        <w:rPr>
          <w:rFonts w:ascii="Times New Roman" w:hAnsi="Times New Roman" w:cs="Times New Roman"/>
        </w:rPr>
      </w:pPr>
    </w:p>
    <w:p w14:paraId="08C29FFD" w14:textId="77777777" w:rsidR="008165C4" w:rsidRDefault="00FA4DBF" w:rsidP="00E34E6F">
      <w:pPr>
        <w:pStyle w:val="Default"/>
        <w:ind w:left="720"/>
        <w:jc w:val="both"/>
        <w:rPr>
          <w:rFonts w:ascii="Times New Roman" w:hAnsi="Times New Roman" w:cs="Times New Roman"/>
        </w:rPr>
      </w:pPr>
      <w:r w:rsidRPr="00FA4DBF">
        <w:rPr>
          <w:rFonts w:ascii="Times New Roman" w:hAnsi="Times New Roman" w:cs="Times New Roman"/>
        </w:rPr>
        <w:t xml:space="preserve">Upon the conclusion of the investigation, the MEC may, in its sole discretion, take action and/or make recommendations that may include but are not limited to the following: </w:t>
      </w:r>
    </w:p>
    <w:p w14:paraId="2D80505A" w14:textId="77777777" w:rsidR="00E34E6F" w:rsidRPr="00FA4DBF" w:rsidRDefault="00E34E6F" w:rsidP="001F470F">
      <w:pPr>
        <w:pStyle w:val="Default"/>
        <w:ind w:left="450"/>
        <w:jc w:val="both"/>
        <w:rPr>
          <w:rFonts w:ascii="Times New Roman" w:hAnsi="Times New Roman" w:cs="Times New Roman"/>
        </w:rPr>
      </w:pPr>
    </w:p>
    <w:p w14:paraId="2E976350" w14:textId="77777777" w:rsidR="00E34E6F" w:rsidRDefault="00E34E6F" w:rsidP="00E34E6F">
      <w:pPr>
        <w:pStyle w:val="Default"/>
        <w:ind w:left="216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FA4DBF" w:rsidRPr="00FA4DBF">
        <w:rPr>
          <w:rFonts w:ascii="Times New Roman" w:hAnsi="Times New Roman" w:cs="Times New Roman"/>
        </w:rPr>
        <w:t xml:space="preserve">Removal of any adverse information from the member’s file if no corrective </w:t>
      </w:r>
      <w:r w:rsidR="00FA4DBF" w:rsidRPr="00FA4DBF">
        <w:rPr>
          <w:rFonts w:ascii="Times New Roman" w:hAnsi="Times New Roman" w:cs="Times New Roman"/>
        </w:rPr>
        <w:lastRenderedPageBreak/>
        <w:t xml:space="preserve">action is warranted by the investigation; </w:t>
      </w:r>
    </w:p>
    <w:p w14:paraId="00C9CD02" w14:textId="77777777" w:rsidR="00E34E6F" w:rsidRDefault="00E34E6F" w:rsidP="00E34E6F">
      <w:pPr>
        <w:pStyle w:val="Default"/>
        <w:ind w:left="2160" w:hanging="720"/>
        <w:jc w:val="both"/>
        <w:rPr>
          <w:rFonts w:ascii="Times New Roman" w:hAnsi="Times New Roman" w:cs="Times New Roman"/>
        </w:rPr>
      </w:pPr>
    </w:p>
    <w:p w14:paraId="58CA6A24" w14:textId="77777777" w:rsidR="00E34E6F" w:rsidRDefault="00E34E6F" w:rsidP="00E34E6F">
      <w:pPr>
        <w:pStyle w:val="Default"/>
        <w:ind w:left="216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FA4DBF" w:rsidRPr="00FA4DBF">
        <w:rPr>
          <w:rFonts w:ascii="Times New Roman" w:hAnsi="Times New Roman" w:cs="Times New Roman"/>
        </w:rPr>
        <w:t xml:space="preserve">Deferral of action; </w:t>
      </w:r>
    </w:p>
    <w:p w14:paraId="6856CB8E" w14:textId="77777777" w:rsidR="00E34E6F" w:rsidRDefault="00E34E6F" w:rsidP="00E34E6F">
      <w:pPr>
        <w:pStyle w:val="Default"/>
        <w:ind w:left="2160" w:hanging="720"/>
        <w:jc w:val="both"/>
        <w:rPr>
          <w:rFonts w:ascii="Times New Roman" w:hAnsi="Times New Roman" w:cs="Times New Roman"/>
        </w:rPr>
      </w:pPr>
    </w:p>
    <w:p w14:paraId="64CC0224" w14:textId="77777777" w:rsidR="00E34E6F" w:rsidRDefault="00E34E6F" w:rsidP="00E34E6F">
      <w:pPr>
        <w:pStyle w:val="Default"/>
        <w:ind w:left="216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FA4DBF" w:rsidRPr="00FA4DBF">
        <w:rPr>
          <w:rFonts w:ascii="Times New Roman" w:hAnsi="Times New Roman" w:cs="Times New Roman"/>
        </w:rPr>
        <w:t xml:space="preserve">Issuance of letters of admonition, censure, reprimand, or warning. The affected member may respond to such letters and warnings, and any written responses shall be placed in the member’s file; </w:t>
      </w:r>
    </w:p>
    <w:p w14:paraId="017B0D14" w14:textId="77777777" w:rsidR="00E34E6F" w:rsidRDefault="00E34E6F" w:rsidP="00E34E6F">
      <w:pPr>
        <w:pStyle w:val="Default"/>
        <w:ind w:left="2160" w:hanging="720"/>
        <w:jc w:val="both"/>
        <w:rPr>
          <w:rFonts w:ascii="Times New Roman" w:hAnsi="Times New Roman" w:cs="Times New Roman"/>
        </w:rPr>
      </w:pPr>
    </w:p>
    <w:p w14:paraId="68B15E41" w14:textId="77777777" w:rsidR="00E34E6F" w:rsidRDefault="00E34E6F" w:rsidP="00E34E6F">
      <w:pPr>
        <w:pStyle w:val="Default"/>
        <w:ind w:left="2160" w:hanging="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FA4DBF" w:rsidRPr="00FA4DBF">
        <w:rPr>
          <w:rFonts w:ascii="Times New Roman" w:hAnsi="Times New Roman" w:cs="Times New Roman"/>
        </w:rPr>
        <w:t xml:space="preserve">Imposition of special conditions that may include, but are not limited to, case review, continuing medical education, counseling, or probation, which do not involve a restriction, reduction, suspension, or revocation of Medical Staff membership or the member’s ability to exercise clinical privileges; </w:t>
      </w:r>
    </w:p>
    <w:p w14:paraId="7779C0F9" w14:textId="77777777" w:rsidR="00E34E6F" w:rsidRDefault="00E34E6F" w:rsidP="00E34E6F">
      <w:pPr>
        <w:pStyle w:val="Default"/>
        <w:ind w:left="2160" w:hanging="720"/>
        <w:jc w:val="both"/>
        <w:rPr>
          <w:rFonts w:ascii="Times New Roman" w:hAnsi="Times New Roman" w:cs="Times New Roman"/>
        </w:rPr>
      </w:pPr>
    </w:p>
    <w:p w14:paraId="14ED0233" w14:textId="77777777" w:rsidR="00E34E6F" w:rsidRDefault="00E34E6F" w:rsidP="00E34E6F">
      <w:pPr>
        <w:pStyle w:val="Default"/>
        <w:ind w:left="2160" w:hanging="72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FA4DBF" w:rsidRPr="00FA4DBF">
        <w:rPr>
          <w:rFonts w:ascii="Times New Roman" w:hAnsi="Times New Roman" w:cs="Times New Roman"/>
        </w:rPr>
        <w:t xml:space="preserve">Restrictions on continued Medical Staff membership or exercise of clinical privileges that may include co-admissions, mandatory consultation, proctoring, or case supervision; </w:t>
      </w:r>
    </w:p>
    <w:p w14:paraId="637A2E2D" w14:textId="77777777" w:rsidR="00E34E6F" w:rsidRDefault="00E34E6F" w:rsidP="00E34E6F">
      <w:pPr>
        <w:pStyle w:val="Default"/>
        <w:ind w:left="2160" w:hanging="720"/>
        <w:jc w:val="both"/>
        <w:rPr>
          <w:rFonts w:ascii="Times New Roman" w:hAnsi="Times New Roman" w:cs="Times New Roman"/>
        </w:rPr>
      </w:pPr>
    </w:p>
    <w:p w14:paraId="614A5168" w14:textId="77777777" w:rsidR="00E34E6F" w:rsidRDefault="00E34E6F" w:rsidP="00E34E6F">
      <w:pPr>
        <w:pStyle w:val="Default"/>
        <w:ind w:left="2160" w:hanging="720"/>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FA4DBF" w:rsidRPr="00FA4DBF">
        <w:rPr>
          <w:rFonts w:ascii="Times New Roman" w:hAnsi="Times New Roman" w:cs="Times New Roman"/>
        </w:rPr>
        <w:t>Reduction, suspension, or revocation of clinical privileges;</w:t>
      </w:r>
    </w:p>
    <w:p w14:paraId="7B21F38C" w14:textId="77777777" w:rsidR="00E34E6F" w:rsidRDefault="00E34E6F" w:rsidP="00E34E6F">
      <w:pPr>
        <w:pStyle w:val="Default"/>
        <w:ind w:left="2160" w:hanging="720"/>
        <w:jc w:val="both"/>
        <w:rPr>
          <w:rFonts w:ascii="Times New Roman" w:hAnsi="Times New Roman" w:cs="Times New Roman"/>
        </w:rPr>
      </w:pPr>
    </w:p>
    <w:p w14:paraId="608929DC" w14:textId="77777777" w:rsidR="00E34E6F" w:rsidRDefault="00E34E6F" w:rsidP="00E34E6F">
      <w:pPr>
        <w:pStyle w:val="Default"/>
        <w:ind w:left="2160" w:hanging="720"/>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FA4DBF" w:rsidRPr="00FA4DBF">
        <w:rPr>
          <w:rFonts w:ascii="Times New Roman" w:hAnsi="Times New Roman" w:cs="Times New Roman"/>
        </w:rPr>
        <w:t>Suspension, revocation, or probation of Medical Staff membership; or</w:t>
      </w:r>
    </w:p>
    <w:p w14:paraId="0917BB43" w14:textId="77777777" w:rsidR="00E34E6F" w:rsidRDefault="00E34E6F" w:rsidP="00E34E6F">
      <w:pPr>
        <w:pStyle w:val="Default"/>
        <w:ind w:left="2160" w:hanging="720"/>
        <w:jc w:val="both"/>
        <w:rPr>
          <w:rFonts w:ascii="Times New Roman" w:hAnsi="Times New Roman" w:cs="Times New Roman"/>
        </w:rPr>
      </w:pPr>
    </w:p>
    <w:p w14:paraId="6E77A0C0" w14:textId="77777777" w:rsidR="008165C4" w:rsidRPr="00FA4DBF" w:rsidRDefault="00E34E6F" w:rsidP="00E34E6F">
      <w:pPr>
        <w:pStyle w:val="Default"/>
        <w:ind w:left="2160" w:hanging="720"/>
        <w:jc w:val="both"/>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FA4DBF" w:rsidRPr="00FA4DBF">
        <w:rPr>
          <w:rFonts w:ascii="Times New Roman" w:hAnsi="Times New Roman" w:cs="Times New Roman"/>
        </w:rPr>
        <w:t>Other actions deemed appropriate in the sole discretion of the MEC under the circumstances.</w:t>
      </w:r>
    </w:p>
    <w:p w14:paraId="7E5ED46A" w14:textId="77777777" w:rsidR="008165C4" w:rsidRPr="00FA4DBF" w:rsidRDefault="008165C4" w:rsidP="0008187F">
      <w:pPr>
        <w:pStyle w:val="Default"/>
        <w:jc w:val="both"/>
        <w:rPr>
          <w:rFonts w:ascii="Times New Roman" w:hAnsi="Times New Roman" w:cs="Times New Roman"/>
        </w:rPr>
      </w:pPr>
    </w:p>
    <w:p w14:paraId="1707F1A7" w14:textId="77777777" w:rsidR="008165C4" w:rsidRDefault="00FA4DBF" w:rsidP="00E34E6F">
      <w:pPr>
        <w:pStyle w:val="Default"/>
        <w:ind w:left="1440" w:hanging="720"/>
        <w:jc w:val="both"/>
        <w:rPr>
          <w:rFonts w:ascii="Times New Roman" w:hAnsi="Times New Roman" w:cs="Times New Roman"/>
        </w:rPr>
      </w:pPr>
      <w:r w:rsidRPr="00FA4DBF">
        <w:rPr>
          <w:rFonts w:ascii="Times New Roman" w:hAnsi="Times New Roman" w:cs="Times New Roman"/>
        </w:rPr>
        <w:t xml:space="preserve">3.1.5 </w:t>
      </w:r>
      <w:r w:rsidR="00E34E6F">
        <w:rPr>
          <w:rFonts w:ascii="Times New Roman" w:hAnsi="Times New Roman" w:cs="Times New Roman"/>
        </w:rPr>
        <w:tab/>
      </w:r>
      <w:r w:rsidRPr="00FA4DBF">
        <w:rPr>
          <w:rFonts w:ascii="Times New Roman" w:hAnsi="Times New Roman" w:cs="Times New Roman"/>
        </w:rPr>
        <w:t xml:space="preserve">Subsequent Action </w:t>
      </w:r>
    </w:p>
    <w:p w14:paraId="26CE52FC" w14:textId="77777777" w:rsidR="00E34E6F" w:rsidRDefault="00E34E6F" w:rsidP="00E34E6F">
      <w:pPr>
        <w:pStyle w:val="Default"/>
        <w:jc w:val="both"/>
        <w:rPr>
          <w:rFonts w:ascii="Times New Roman" w:hAnsi="Times New Roman" w:cs="Times New Roman"/>
        </w:rPr>
      </w:pPr>
    </w:p>
    <w:p w14:paraId="545253AE" w14:textId="77777777" w:rsidR="00E34E6F" w:rsidRDefault="00E34E6F" w:rsidP="00E34E6F">
      <w:pPr>
        <w:pStyle w:val="Default"/>
        <w:ind w:left="216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FA4DBF" w:rsidRPr="00FA4DBF">
        <w:rPr>
          <w:rFonts w:ascii="Times New Roman" w:hAnsi="Times New Roman" w:cs="Times New Roman"/>
        </w:rPr>
        <w:t xml:space="preserve">Any MEC recommendation or action that does not give the </w:t>
      </w:r>
      <w:r w:rsidR="0051159E">
        <w:rPr>
          <w:rFonts w:ascii="Times New Roman" w:hAnsi="Times New Roman" w:cs="Times New Roman"/>
        </w:rPr>
        <w:t>Member</w:t>
      </w:r>
      <w:r w:rsidR="00FA4DBF" w:rsidRPr="00FA4DBF">
        <w:rPr>
          <w:rFonts w:ascii="Times New Roman" w:hAnsi="Times New Roman" w:cs="Times New Roman"/>
        </w:rPr>
        <w:t xml:space="preserve"> a right to a hearing under these Bylaws may be implemented by the MEC without further review and shall be effective at the date and time determined by the MEC.</w:t>
      </w:r>
    </w:p>
    <w:p w14:paraId="756114A5" w14:textId="77777777" w:rsidR="00E34E6F" w:rsidRDefault="00E34E6F" w:rsidP="00E34E6F">
      <w:pPr>
        <w:pStyle w:val="Default"/>
        <w:ind w:left="2160" w:hanging="720"/>
        <w:jc w:val="both"/>
        <w:rPr>
          <w:rFonts w:ascii="Times New Roman" w:hAnsi="Times New Roman" w:cs="Times New Roman"/>
        </w:rPr>
      </w:pPr>
    </w:p>
    <w:p w14:paraId="2862075D" w14:textId="77777777" w:rsidR="008165C4" w:rsidRPr="00FA4DBF" w:rsidRDefault="00E34E6F" w:rsidP="00E34E6F">
      <w:pPr>
        <w:pStyle w:val="Default"/>
        <w:ind w:left="216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FA4DBF" w:rsidRPr="00FA4DBF">
        <w:rPr>
          <w:rFonts w:ascii="Times New Roman" w:hAnsi="Times New Roman" w:cs="Times New Roman"/>
        </w:rPr>
        <w:t xml:space="preserve">The MEC shall notify the Board of Trustees and the affected member of any recommendation or action that gives the </w:t>
      </w:r>
      <w:r w:rsidR="0051159E">
        <w:rPr>
          <w:rFonts w:ascii="Times New Roman" w:hAnsi="Times New Roman" w:cs="Times New Roman"/>
        </w:rPr>
        <w:t>Member</w:t>
      </w:r>
      <w:r w:rsidR="00FA4DBF" w:rsidRPr="00FA4DBF">
        <w:rPr>
          <w:rFonts w:ascii="Times New Roman" w:hAnsi="Times New Roman" w:cs="Times New Roman"/>
        </w:rPr>
        <w:t xml:space="preserve"> a right to a hearing under these Bylaws. </w:t>
      </w:r>
    </w:p>
    <w:p w14:paraId="53C1335B" w14:textId="77777777" w:rsidR="008165C4" w:rsidRPr="00FA4DBF" w:rsidRDefault="008165C4" w:rsidP="0008187F">
      <w:pPr>
        <w:pStyle w:val="Default"/>
        <w:jc w:val="both"/>
        <w:rPr>
          <w:rFonts w:ascii="Times New Roman" w:hAnsi="Times New Roman" w:cs="Times New Roman"/>
        </w:rPr>
      </w:pPr>
    </w:p>
    <w:p w14:paraId="35DC0938" w14:textId="77777777" w:rsidR="008165C4" w:rsidRPr="00FA4DBF" w:rsidRDefault="00FA4DBF" w:rsidP="00E34E6F">
      <w:pPr>
        <w:pStyle w:val="Default"/>
        <w:ind w:left="1440" w:hanging="720"/>
        <w:jc w:val="both"/>
        <w:rPr>
          <w:rFonts w:ascii="Times New Roman" w:hAnsi="Times New Roman" w:cs="Times New Roman"/>
        </w:rPr>
      </w:pPr>
      <w:r w:rsidRPr="00FA4DBF">
        <w:rPr>
          <w:rFonts w:ascii="Times New Roman" w:hAnsi="Times New Roman" w:cs="Times New Roman"/>
        </w:rPr>
        <w:t xml:space="preserve">3.1.6 </w:t>
      </w:r>
      <w:r w:rsidR="00E34E6F">
        <w:rPr>
          <w:rFonts w:ascii="Times New Roman" w:hAnsi="Times New Roman" w:cs="Times New Roman"/>
        </w:rPr>
        <w:tab/>
      </w:r>
      <w:r w:rsidRPr="00FA4DBF">
        <w:rPr>
          <w:rFonts w:ascii="Times New Roman" w:hAnsi="Times New Roman" w:cs="Times New Roman"/>
        </w:rPr>
        <w:t xml:space="preserve">Initiation by Board of Trustees </w:t>
      </w:r>
    </w:p>
    <w:p w14:paraId="555A770B" w14:textId="77777777" w:rsidR="00D74CD8" w:rsidRDefault="00D74CD8" w:rsidP="001F470F">
      <w:pPr>
        <w:pStyle w:val="Default"/>
        <w:ind w:left="450"/>
        <w:jc w:val="both"/>
        <w:rPr>
          <w:rFonts w:ascii="Times New Roman" w:hAnsi="Times New Roman" w:cs="Times New Roman"/>
        </w:rPr>
      </w:pPr>
    </w:p>
    <w:p w14:paraId="0A95C8B3" w14:textId="77777777" w:rsidR="008165C4" w:rsidRPr="00FA4DBF" w:rsidRDefault="00FA4DBF" w:rsidP="00B824EF">
      <w:pPr>
        <w:pStyle w:val="Default"/>
        <w:ind w:left="720"/>
        <w:jc w:val="both"/>
        <w:rPr>
          <w:rFonts w:ascii="Times New Roman" w:hAnsi="Times New Roman" w:cs="Times New Roman"/>
        </w:rPr>
      </w:pPr>
      <w:r w:rsidRPr="00FA4DBF">
        <w:rPr>
          <w:rFonts w:ascii="Times New Roman" w:hAnsi="Times New Roman" w:cs="Times New Roman"/>
        </w:rPr>
        <w:t xml:space="preserve">The Board of Trustees in its discretion may direct the MEC to initiate an investigation or to consider such actions as it may deem appropriate. If the MEC fails to act, the Board of Trustees may initiate actions consistent with these Bylaws. </w:t>
      </w:r>
    </w:p>
    <w:p w14:paraId="2F413D7D" w14:textId="77777777" w:rsidR="008165C4" w:rsidRPr="00FA4DBF" w:rsidRDefault="008165C4" w:rsidP="0008187F">
      <w:pPr>
        <w:pStyle w:val="Default"/>
        <w:jc w:val="both"/>
        <w:rPr>
          <w:rFonts w:ascii="Times New Roman" w:hAnsi="Times New Roman" w:cs="Times New Roman"/>
        </w:rPr>
      </w:pPr>
    </w:p>
    <w:p w14:paraId="74E0C2AB" w14:textId="77777777" w:rsidR="008165C4" w:rsidRPr="00B824EF" w:rsidRDefault="00FA4DBF" w:rsidP="00B824EF">
      <w:pPr>
        <w:pStyle w:val="Default"/>
        <w:ind w:left="720" w:hanging="720"/>
        <w:jc w:val="both"/>
        <w:rPr>
          <w:rFonts w:ascii="Times New Roman" w:hAnsi="Times New Roman" w:cs="Times New Roman"/>
          <w:b/>
        </w:rPr>
      </w:pPr>
      <w:r w:rsidRPr="00B824EF">
        <w:rPr>
          <w:rFonts w:ascii="Times New Roman" w:hAnsi="Times New Roman" w:cs="Times New Roman"/>
          <w:b/>
        </w:rPr>
        <w:t xml:space="preserve">3.2. </w:t>
      </w:r>
      <w:r w:rsidR="00B824EF">
        <w:rPr>
          <w:rFonts w:ascii="Times New Roman" w:hAnsi="Times New Roman" w:cs="Times New Roman"/>
          <w:b/>
        </w:rPr>
        <w:tab/>
      </w:r>
      <w:r w:rsidRPr="00B824EF">
        <w:rPr>
          <w:rFonts w:ascii="Times New Roman" w:hAnsi="Times New Roman" w:cs="Times New Roman"/>
          <w:b/>
        </w:rPr>
        <w:t xml:space="preserve">Summary Restriction or Suspension </w:t>
      </w:r>
    </w:p>
    <w:p w14:paraId="6D99074A" w14:textId="77777777" w:rsidR="008165C4" w:rsidRPr="00FA4DBF" w:rsidRDefault="008165C4" w:rsidP="0008187F">
      <w:pPr>
        <w:pStyle w:val="Default"/>
        <w:jc w:val="both"/>
        <w:rPr>
          <w:rFonts w:ascii="Times New Roman" w:hAnsi="Times New Roman" w:cs="Times New Roman"/>
        </w:rPr>
      </w:pPr>
    </w:p>
    <w:p w14:paraId="22B994C0" w14:textId="77777777" w:rsidR="008165C4" w:rsidRPr="00FA4DBF" w:rsidRDefault="00FA4DBF" w:rsidP="00B824EF">
      <w:pPr>
        <w:pStyle w:val="Default"/>
        <w:ind w:left="1440" w:hanging="720"/>
        <w:jc w:val="both"/>
        <w:rPr>
          <w:rFonts w:ascii="Times New Roman" w:hAnsi="Times New Roman" w:cs="Times New Roman"/>
        </w:rPr>
      </w:pPr>
      <w:r w:rsidRPr="00FA4DBF">
        <w:rPr>
          <w:rFonts w:ascii="Times New Roman" w:hAnsi="Times New Roman" w:cs="Times New Roman"/>
        </w:rPr>
        <w:t xml:space="preserve">3.2.1 </w:t>
      </w:r>
      <w:r w:rsidR="00B824EF">
        <w:rPr>
          <w:rFonts w:ascii="Times New Roman" w:hAnsi="Times New Roman" w:cs="Times New Roman"/>
        </w:rPr>
        <w:tab/>
      </w:r>
      <w:r w:rsidRPr="00FA4DBF">
        <w:rPr>
          <w:rFonts w:ascii="Times New Roman" w:hAnsi="Times New Roman" w:cs="Times New Roman"/>
        </w:rPr>
        <w:t xml:space="preserve">Criteria for Initiation </w:t>
      </w:r>
    </w:p>
    <w:p w14:paraId="448C4EC2" w14:textId="77777777" w:rsidR="001F470F" w:rsidRDefault="001F470F" w:rsidP="00B824EF">
      <w:pPr>
        <w:pStyle w:val="Default"/>
        <w:ind w:left="720"/>
        <w:jc w:val="both"/>
        <w:rPr>
          <w:rFonts w:ascii="Times New Roman" w:hAnsi="Times New Roman" w:cs="Times New Roman"/>
        </w:rPr>
      </w:pPr>
    </w:p>
    <w:p w14:paraId="55B64D7B" w14:textId="77777777" w:rsidR="00B824EF" w:rsidRDefault="00FA4DBF" w:rsidP="00B824EF">
      <w:pPr>
        <w:pStyle w:val="Default"/>
        <w:ind w:left="720"/>
        <w:jc w:val="both"/>
        <w:rPr>
          <w:rFonts w:ascii="Times New Roman" w:hAnsi="Times New Roman" w:cs="Times New Roman"/>
        </w:rPr>
      </w:pPr>
      <w:r w:rsidRPr="00FA4DBF">
        <w:rPr>
          <w:rFonts w:ascii="Times New Roman" w:hAnsi="Times New Roman" w:cs="Times New Roman"/>
        </w:rPr>
        <w:t>A summary restriction or suspension of Medical Staff membership or clinical privileges may be imposed:</w:t>
      </w:r>
    </w:p>
    <w:p w14:paraId="4DC73BD4" w14:textId="77777777" w:rsidR="00B824EF" w:rsidRDefault="00B824EF" w:rsidP="00B824EF">
      <w:pPr>
        <w:pStyle w:val="Default"/>
        <w:ind w:left="720"/>
        <w:jc w:val="both"/>
        <w:rPr>
          <w:rFonts w:ascii="Times New Roman" w:hAnsi="Times New Roman" w:cs="Times New Roman"/>
        </w:rPr>
      </w:pPr>
    </w:p>
    <w:p w14:paraId="6F4F0D2D" w14:textId="77777777" w:rsidR="00B824EF" w:rsidRDefault="00B824EF" w:rsidP="00B824EF">
      <w:pPr>
        <w:pStyle w:val="Default"/>
        <w:ind w:left="216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FA4DBF" w:rsidRPr="00FA4DBF">
        <w:rPr>
          <w:rFonts w:ascii="Times New Roman" w:hAnsi="Times New Roman" w:cs="Times New Roman"/>
        </w:rPr>
        <w:t>When a member’s conduct appears to require that immediate action be taken to protect the well-being of any person, including patients, v</w:t>
      </w:r>
      <w:r w:rsidR="00D74CD8">
        <w:rPr>
          <w:rFonts w:ascii="Times New Roman" w:hAnsi="Times New Roman" w:cs="Times New Roman"/>
        </w:rPr>
        <w:t>isitors, and Hospital personnel;</w:t>
      </w:r>
      <w:r w:rsidR="00FA4DBF" w:rsidRPr="00FA4DBF">
        <w:rPr>
          <w:rFonts w:ascii="Times New Roman" w:hAnsi="Times New Roman" w:cs="Times New Roman"/>
        </w:rPr>
        <w:t xml:space="preserve"> or </w:t>
      </w:r>
    </w:p>
    <w:p w14:paraId="46B97D65" w14:textId="77777777" w:rsidR="00B824EF" w:rsidRDefault="00B824EF" w:rsidP="00B824EF">
      <w:pPr>
        <w:pStyle w:val="Default"/>
        <w:ind w:left="2160" w:hanging="720"/>
        <w:jc w:val="both"/>
        <w:rPr>
          <w:rFonts w:ascii="Times New Roman" w:hAnsi="Times New Roman" w:cs="Times New Roman"/>
        </w:rPr>
      </w:pPr>
    </w:p>
    <w:p w14:paraId="550C63E2" w14:textId="77777777" w:rsidR="008165C4" w:rsidRPr="00FA4DBF" w:rsidRDefault="00B824EF" w:rsidP="00B824EF">
      <w:pPr>
        <w:pStyle w:val="Default"/>
        <w:ind w:left="216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FA4DBF" w:rsidRPr="00FA4DBF">
        <w:rPr>
          <w:rFonts w:ascii="Times New Roman" w:hAnsi="Times New Roman" w:cs="Times New Roman"/>
        </w:rPr>
        <w:t xml:space="preserve">To reduce a substantial and imminent likelihood of injury or impairment to the life, health, or safety of any person, including patients, visitors, and Hospital personnel. </w:t>
      </w:r>
    </w:p>
    <w:p w14:paraId="5760A6EC" w14:textId="77777777" w:rsidR="008165C4" w:rsidRPr="00FA4DBF" w:rsidRDefault="008165C4" w:rsidP="0008187F">
      <w:pPr>
        <w:pStyle w:val="Default"/>
        <w:jc w:val="both"/>
        <w:rPr>
          <w:rFonts w:ascii="Times New Roman" w:hAnsi="Times New Roman" w:cs="Times New Roman"/>
        </w:rPr>
      </w:pPr>
    </w:p>
    <w:p w14:paraId="31F09310" w14:textId="77777777" w:rsidR="008165C4" w:rsidRPr="00FA4DBF" w:rsidRDefault="00FA4DBF" w:rsidP="00B824EF">
      <w:pPr>
        <w:pStyle w:val="Default"/>
        <w:ind w:left="720"/>
        <w:jc w:val="both"/>
        <w:rPr>
          <w:rFonts w:ascii="Times New Roman" w:hAnsi="Times New Roman" w:cs="Times New Roman"/>
        </w:rPr>
      </w:pPr>
      <w:r w:rsidRPr="00FA4DBF">
        <w:rPr>
          <w:rFonts w:ascii="Times New Roman" w:hAnsi="Times New Roman" w:cs="Times New Roman"/>
        </w:rPr>
        <w:t>Unless otherwise indicated by the terms of the summary restriction or suspension, the affected member’s patients shall be assigned to another Medical Staff member in accordance with these Bylaws, the Medical Staff Policies, Procedures</w:t>
      </w:r>
      <w:r w:rsidR="00B824EF">
        <w:rPr>
          <w:rFonts w:ascii="Times New Roman" w:hAnsi="Times New Roman" w:cs="Times New Roman"/>
        </w:rPr>
        <w:t>,</w:t>
      </w:r>
      <w:r w:rsidRPr="00FA4DBF">
        <w:rPr>
          <w:rFonts w:ascii="Times New Roman" w:hAnsi="Times New Roman" w:cs="Times New Roman"/>
        </w:rPr>
        <w:t xml:space="preserve"> Rules and Regulations, and Hospital and department/division policies and procedures. </w:t>
      </w:r>
    </w:p>
    <w:p w14:paraId="754692CB" w14:textId="77777777" w:rsidR="001F470F" w:rsidRDefault="001F470F" w:rsidP="0008187F">
      <w:pPr>
        <w:pStyle w:val="Default"/>
        <w:jc w:val="both"/>
        <w:rPr>
          <w:rFonts w:ascii="Times New Roman" w:hAnsi="Times New Roman" w:cs="Times New Roman"/>
        </w:rPr>
      </w:pPr>
    </w:p>
    <w:p w14:paraId="2F7A689D" w14:textId="77777777" w:rsidR="008165C4" w:rsidRPr="00FA4DBF" w:rsidRDefault="00FA4DBF" w:rsidP="00B824EF">
      <w:pPr>
        <w:pStyle w:val="Default"/>
        <w:ind w:left="1440" w:hanging="720"/>
        <w:jc w:val="both"/>
        <w:rPr>
          <w:rFonts w:ascii="Times New Roman" w:hAnsi="Times New Roman" w:cs="Times New Roman"/>
        </w:rPr>
      </w:pPr>
      <w:r w:rsidRPr="00FA4DBF">
        <w:rPr>
          <w:rFonts w:ascii="Times New Roman" w:hAnsi="Times New Roman" w:cs="Times New Roman"/>
        </w:rPr>
        <w:t xml:space="preserve">3.2.2 </w:t>
      </w:r>
      <w:r w:rsidR="00B824EF">
        <w:rPr>
          <w:rFonts w:ascii="Times New Roman" w:hAnsi="Times New Roman" w:cs="Times New Roman"/>
        </w:rPr>
        <w:tab/>
      </w:r>
      <w:r w:rsidRPr="00FA4DBF">
        <w:rPr>
          <w:rFonts w:ascii="Times New Roman" w:hAnsi="Times New Roman" w:cs="Times New Roman"/>
        </w:rPr>
        <w:t xml:space="preserve">Initiation of Summary Restriction or Suspension </w:t>
      </w:r>
    </w:p>
    <w:p w14:paraId="060C140C" w14:textId="77777777" w:rsidR="001F470F" w:rsidRDefault="001F470F" w:rsidP="00B824EF">
      <w:pPr>
        <w:pStyle w:val="Default"/>
        <w:ind w:left="720"/>
        <w:jc w:val="both"/>
        <w:rPr>
          <w:rFonts w:ascii="Times New Roman" w:hAnsi="Times New Roman" w:cs="Times New Roman"/>
        </w:rPr>
      </w:pPr>
    </w:p>
    <w:p w14:paraId="1869CF01" w14:textId="77777777" w:rsidR="008165C4" w:rsidRPr="00FA4DBF" w:rsidRDefault="00FA4DBF" w:rsidP="00B824EF">
      <w:pPr>
        <w:pStyle w:val="Default"/>
        <w:ind w:left="720"/>
        <w:jc w:val="both"/>
        <w:rPr>
          <w:rFonts w:ascii="Times New Roman" w:hAnsi="Times New Roman" w:cs="Times New Roman"/>
        </w:rPr>
      </w:pPr>
      <w:r w:rsidRPr="00FA4DBF">
        <w:rPr>
          <w:rFonts w:ascii="Times New Roman" w:hAnsi="Times New Roman" w:cs="Times New Roman"/>
        </w:rPr>
        <w:t xml:space="preserve">A summary suspension may be initiated by the Chairperson of the MEC, the Chief Medical Officer/Vice President of Medical Staff, or the appropriate Department Chair. If neither the Chairperson of the MEC, Chief Medical Officer/Vice President of Medical Staff, nor the appropriate Department Chair is available, the Hospital President or the </w:t>
      </w:r>
      <w:r w:rsidR="00D74CD8">
        <w:rPr>
          <w:rFonts w:ascii="Times New Roman" w:hAnsi="Times New Roman" w:cs="Times New Roman"/>
        </w:rPr>
        <w:t>Board of Trustees</w:t>
      </w:r>
      <w:r w:rsidRPr="00FA4DBF">
        <w:rPr>
          <w:rFonts w:ascii="Times New Roman" w:hAnsi="Times New Roman" w:cs="Times New Roman"/>
        </w:rPr>
        <w:t xml:space="preserve"> may summarily restrict or suspend a </w:t>
      </w:r>
      <w:r w:rsidR="0051159E">
        <w:rPr>
          <w:rFonts w:ascii="Times New Roman" w:hAnsi="Times New Roman" w:cs="Times New Roman"/>
        </w:rPr>
        <w:t>Member’s</w:t>
      </w:r>
      <w:r w:rsidRPr="00FA4DBF">
        <w:rPr>
          <w:rFonts w:ascii="Times New Roman" w:hAnsi="Times New Roman" w:cs="Times New Roman"/>
        </w:rPr>
        <w:t xml:space="preserve"> Medical Staff membership or clinical privileges.</w:t>
      </w:r>
    </w:p>
    <w:p w14:paraId="2E370725" w14:textId="77777777" w:rsidR="008165C4" w:rsidRPr="00FA4DBF" w:rsidRDefault="008165C4" w:rsidP="00B824EF">
      <w:pPr>
        <w:pStyle w:val="Default"/>
        <w:ind w:left="270"/>
        <w:jc w:val="both"/>
        <w:rPr>
          <w:rFonts w:ascii="Times New Roman" w:hAnsi="Times New Roman" w:cs="Times New Roman"/>
        </w:rPr>
      </w:pPr>
    </w:p>
    <w:p w14:paraId="1019EF9C" w14:textId="77777777" w:rsidR="008165C4" w:rsidRDefault="00FA4DBF" w:rsidP="00B824EF">
      <w:pPr>
        <w:pStyle w:val="Default"/>
        <w:ind w:left="1440" w:hanging="720"/>
        <w:jc w:val="both"/>
        <w:rPr>
          <w:rFonts w:ascii="Times New Roman" w:hAnsi="Times New Roman" w:cs="Times New Roman"/>
        </w:rPr>
      </w:pPr>
      <w:r w:rsidRPr="00FA4DBF">
        <w:rPr>
          <w:rFonts w:ascii="Times New Roman" w:hAnsi="Times New Roman" w:cs="Times New Roman"/>
        </w:rPr>
        <w:t xml:space="preserve">3.2.3 </w:t>
      </w:r>
      <w:r w:rsidR="00B824EF">
        <w:rPr>
          <w:rFonts w:ascii="Times New Roman" w:hAnsi="Times New Roman" w:cs="Times New Roman"/>
        </w:rPr>
        <w:tab/>
      </w:r>
      <w:r w:rsidRPr="00FA4DBF">
        <w:rPr>
          <w:rFonts w:ascii="Times New Roman" w:hAnsi="Times New Roman" w:cs="Times New Roman"/>
        </w:rPr>
        <w:t>Notice of Summary Restriction or Suspension</w:t>
      </w:r>
    </w:p>
    <w:p w14:paraId="4E09ECFE" w14:textId="77777777" w:rsidR="001F470F" w:rsidRPr="00FA4DBF" w:rsidRDefault="001F470F" w:rsidP="00B824EF">
      <w:pPr>
        <w:pStyle w:val="Default"/>
        <w:ind w:left="720"/>
        <w:jc w:val="both"/>
        <w:rPr>
          <w:rFonts w:ascii="Times New Roman" w:hAnsi="Times New Roman" w:cs="Times New Roman"/>
        </w:rPr>
      </w:pPr>
    </w:p>
    <w:p w14:paraId="6DD5A463" w14:textId="77777777" w:rsidR="008165C4" w:rsidRPr="00FA4DBF" w:rsidRDefault="00FA4DBF" w:rsidP="00B824EF">
      <w:pPr>
        <w:pStyle w:val="Default"/>
        <w:ind w:left="720"/>
        <w:jc w:val="both"/>
        <w:rPr>
          <w:rFonts w:ascii="Times New Roman" w:hAnsi="Times New Roman" w:cs="Times New Roman"/>
        </w:rPr>
      </w:pPr>
      <w:r w:rsidRPr="00FA4DBF">
        <w:rPr>
          <w:rFonts w:ascii="Times New Roman" w:hAnsi="Times New Roman" w:cs="Times New Roman"/>
        </w:rPr>
        <w:t xml:space="preserve">Written notice of the summary restriction or suspension shall be given to the </w:t>
      </w:r>
      <w:r w:rsidR="0051159E">
        <w:rPr>
          <w:rFonts w:ascii="Times New Roman" w:hAnsi="Times New Roman" w:cs="Times New Roman"/>
        </w:rPr>
        <w:t>Member</w:t>
      </w:r>
      <w:r w:rsidRPr="00FA4DBF">
        <w:rPr>
          <w:rFonts w:ascii="Times New Roman" w:hAnsi="Times New Roman" w:cs="Times New Roman"/>
        </w:rPr>
        <w:t>. The MEC, the Hospital President, the Chief Medical Officer/Vi</w:t>
      </w:r>
      <w:r w:rsidR="001F470F">
        <w:rPr>
          <w:rFonts w:ascii="Times New Roman" w:hAnsi="Times New Roman" w:cs="Times New Roman"/>
        </w:rPr>
        <w:t xml:space="preserve">ce President of Medical Staff, </w:t>
      </w:r>
      <w:r w:rsidRPr="00FA4DBF">
        <w:rPr>
          <w:rFonts w:ascii="Times New Roman" w:hAnsi="Times New Roman" w:cs="Times New Roman"/>
        </w:rPr>
        <w:t xml:space="preserve">and the Board of Trustees shall be informed of the action taken. </w:t>
      </w:r>
    </w:p>
    <w:p w14:paraId="38105B2F" w14:textId="77777777" w:rsidR="008165C4" w:rsidRPr="00FA4DBF" w:rsidRDefault="008165C4" w:rsidP="00B824EF">
      <w:pPr>
        <w:pStyle w:val="Default"/>
        <w:ind w:left="720"/>
        <w:jc w:val="both"/>
        <w:rPr>
          <w:rFonts w:ascii="Times New Roman" w:hAnsi="Times New Roman" w:cs="Times New Roman"/>
        </w:rPr>
      </w:pPr>
    </w:p>
    <w:p w14:paraId="6686DF3B" w14:textId="77777777" w:rsidR="008165C4" w:rsidRPr="00FA4DBF" w:rsidRDefault="00FA4DBF" w:rsidP="00B824EF">
      <w:pPr>
        <w:pStyle w:val="Default"/>
        <w:ind w:left="1440" w:hanging="720"/>
        <w:jc w:val="both"/>
        <w:rPr>
          <w:rFonts w:ascii="Times New Roman" w:hAnsi="Times New Roman" w:cs="Times New Roman"/>
        </w:rPr>
      </w:pPr>
      <w:r w:rsidRPr="00FA4DBF">
        <w:rPr>
          <w:rFonts w:ascii="Times New Roman" w:hAnsi="Times New Roman" w:cs="Times New Roman"/>
        </w:rPr>
        <w:t xml:space="preserve">3.2.4 </w:t>
      </w:r>
      <w:r w:rsidR="00B824EF">
        <w:rPr>
          <w:rFonts w:ascii="Times New Roman" w:hAnsi="Times New Roman" w:cs="Times New Roman"/>
        </w:rPr>
        <w:tab/>
      </w:r>
      <w:r w:rsidRPr="00FA4DBF">
        <w:rPr>
          <w:rFonts w:ascii="Times New Roman" w:hAnsi="Times New Roman" w:cs="Times New Roman"/>
        </w:rPr>
        <w:t>Duration of Summary Restriction or Suspension</w:t>
      </w:r>
    </w:p>
    <w:p w14:paraId="5F2ECD5F" w14:textId="77777777" w:rsidR="00F756B1" w:rsidRDefault="00F756B1" w:rsidP="00B824EF">
      <w:pPr>
        <w:pStyle w:val="Default"/>
        <w:ind w:left="720"/>
        <w:jc w:val="both"/>
        <w:rPr>
          <w:rFonts w:ascii="Times New Roman" w:hAnsi="Times New Roman" w:cs="Times New Roman"/>
        </w:rPr>
      </w:pPr>
    </w:p>
    <w:p w14:paraId="2189A7C8" w14:textId="77777777" w:rsidR="008165C4" w:rsidRPr="00FA4DBF" w:rsidRDefault="00FA4DBF" w:rsidP="00B824EF">
      <w:pPr>
        <w:pStyle w:val="Default"/>
        <w:ind w:left="720"/>
        <w:jc w:val="both"/>
        <w:rPr>
          <w:rFonts w:ascii="Times New Roman" w:hAnsi="Times New Roman" w:cs="Times New Roman"/>
        </w:rPr>
      </w:pPr>
      <w:r w:rsidRPr="00FA4DBF">
        <w:rPr>
          <w:rFonts w:ascii="Times New Roman" w:hAnsi="Times New Roman" w:cs="Times New Roman"/>
        </w:rPr>
        <w:t>Unless otherwise stated, such summary restriction or suspension shall be effective immediately upon imposition. The summary restriction or suspension may be limited in duration and shall remain in effect for the period stated or, if not stated, until resolved as set forth herein.</w:t>
      </w:r>
    </w:p>
    <w:p w14:paraId="38F65735" w14:textId="77777777" w:rsidR="008165C4" w:rsidRPr="00FA4DBF" w:rsidRDefault="008165C4" w:rsidP="001F470F">
      <w:pPr>
        <w:pStyle w:val="Default"/>
        <w:ind w:left="450"/>
        <w:jc w:val="both"/>
        <w:rPr>
          <w:rFonts w:ascii="Times New Roman" w:hAnsi="Times New Roman" w:cs="Times New Roman"/>
        </w:rPr>
      </w:pPr>
    </w:p>
    <w:p w14:paraId="5D7C64E5" w14:textId="77777777" w:rsidR="008165C4" w:rsidRPr="00FA4DBF" w:rsidRDefault="00FA4DBF" w:rsidP="00B824EF">
      <w:pPr>
        <w:pStyle w:val="Default"/>
        <w:ind w:left="1440" w:hanging="720"/>
        <w:jc w:val="both"/>
        <w:rPr>
          <w:rFonts w:ascii="Times New Roman" w:hAnsi="Times New Roman" w:cs="Times New Roman"/>
        </w:rPr>
      </w:pPr>
      <w:r w:rsidRPr="00FA4DBF">
        <w:rPr>
          <w:rFonts w:ascii="Times New Roman" w:hAnsi="Times New Roman" w:cs="Times New Roman"/>
        </w:rPr>
        <w:t xml:space="preserve">3.2.5 </w:t>
      </w:r>
      <w:r w:rsidR="00B824EF">
        <w:rPr>
          <w:rFonts w:ascii="Times New Roman" w:hAnsi="Times New Roman" w:cs="Times New Roman"/>
        </w:rPr>
        <w:tab/>
      </w:r>
      <w:r w:rsidRPr="00FA4DBF">
        <w:rPr>
          <w:rFonts w:ascii="Times New Roman" w:hAnsi="Times New Roman" w:cs="Times New Roman"/>
        </w:rPr>
        <w:t xml:space="preserve">MEC Action </w:t>
      </w:r>
    </w:p>
    <w:p w14:paraId="08377A77" w14:textId="77777777" w:rsidR="00F756B1" w:rsidRDefault="00F756B1" w:rsidP="00B824EF">
      <w:pPr>
        <w:pStyle w:val="Default"/>
        <w:ind w:left="720"/>
        <w:jc w:val="both"/>
        <w:rPr>
          <w:rFonts w:ascii="Times New Roman" w:hAnsi="Times New Roman" w:cs="Times New Roman"/>
        </w:rPr>
      </w:pPr>
    </w:p>
    <w:p w14:paraId="5361CF77" w14:textId="77777777" w:rsidR="008165C4" w:rsidRPr="00FA4DBF" w:rsidRDefault="00FA4DBF" w:rsidP="00B824EF">
      <w:pPr>
        <w:pStyle w:val="Default"/>
        <w:ind w:left="720"/>
        <w:jc w:val="both"/>
        <w:rPr>
          <w:rFonts w:ascii="Times New Roman" w:hAnsi="Times New Roman" w:cs="Times New Roman"/>
        </w:rPr>
      </w:pPr>
      <w:r w:rsidRPr="00FA4DBF">
        <w:rPr>
          <w:rFonts w:ascii="Times New Roman" w:hAnsi="Times New Roman" w:cs="Times New Roman"/>
        </w:rPr>
        <w:t>No later than fourteen (14) days after the initiation of a summary restriction or suspension, the MEC shall review and consider the action.</w:t>
      </w:r>
      <w:r w:rsidR="00D74CD8">
        <w:rPr>
          <w:rFonts w:ascii="Times New Roman" w:hAnsi="Times New Roman" w:cs="Times New Roman"/>
        </w:rPr>
        <w:t xml:space="preserve"> </w:t>
      </w:r>
      <w:r w:rsidRPr="00FA4DBF">
        <w:rPr>
          <w:rFonts w:ascii="Times New Roman" w:hAnsi="Times New Roman" w:cs="Times New Roman"/>
        </w:rPr>
        <w:t xml:space="preserve">The affected </w:t>
      </w:r>
      <w:r w:rsidR="0051159E">
        <w:rPr>
          <w:rFonts w:ascii="Times New Roman" w:hAnsi="Times New Roman" w:cs="Times New Roman"/>
        </w:rPr>
        <w:t>Member</w:t>
      </w:r>
      <w:r w:rsidRPr="00FA4DBF">
        <w:rPr>
          <w:rFonts w:ascii="Times New Roman" w:hAnsi="Times New Roman" w:cs="Times New Roman"/>
        </w:rPr>
        <w:t xml:space="preserve"> may request to present a statement to the MEC in writing or in person, and that request may be granted or denied by the MEC in its sole discretion; however, the </w:t>
      </w:r>
      <w:r w:rsidR="0051159E">
        <w:rPr>
          <w:rFonts w:ascii="Times New Roman" w:hAnsi="Times New Roman" w:cs="Times New Roman"/>
        </w:rPr>
        <w:t>Member</w:t>
      </w:r>
      <w:r w:rsidRPr="00FA4DBF">
        <w:rPr>
          <w:rFonts w:ascii="Times New Roman" w:hAnsi="Times New Roman" w:cs="Times New Roman"/>
        </w:rPr>
        <w:t xml:space="preserve"> may not be represented by an attorney at any meeting, and any meeting shall not be considered a hearing under these Bylaws. The MEC may conduct whatever review or investigation it deems appropriate. At the conclusion of the review and/or investigation, the MEC shall determine whether to modify, continue, or terminate the summary restriction or suspension and shall deliver notice of its determination to the affected </w:t>
      </w:r>
      <w:r w:rsidR="0051159E">
        <w:rPr>
          <w:rFonts w:ascii="Times New Roman" w:hAnsi="Times New Roman" w:cs="Times New Roman"/>
        </w:rPr>
        <w:t>Member</w:t>
      </w:r>
      <w:r w:rsidRPr="00FA4DBF">
        <w:rPr>
          <w:rFonts w:ascii="Times New Roman" w:hAnsi="Times New Roman" w:cs="Times New Roman"/>
        </w:rPr>
        <w:t xml:space="preserve"> and shall inform the Board of Trustees. </w:t>
      </w:r>
    </w:p>
    <w:p w14:paraId="6A60F6D3" w14:textId="77777777" w:rsidR="008165C4" w:rsidRPr="00FA4DBF" w:rsidRDefault="008165C4" w:rsidP="0008187F">
      <w:pPr>
        <w:pStyle w:val="Default"/>
        <w:jc w:val="both"/>
        <w:rPr>
          <w:rFonts w:ascii="Times New Roman" w:hAnsi="Times New Roman" w:cs="Times New Roman"/>
        </w:rPr>
      </w:pPr>
    </w:p>
    <w:p w14:paraId="24E9DA64" w14:textId="77777777" w:rsidR="008165C4" w:rsidRPr="00FA4DBF" w:rsidRDefault="00FA4DBF" w:rsidP="00B824EF">
      <w:pPr>
        <w:pStyle w:val="Default"/>
        <w:ind w:left="720"/>
        <w:jc w:val="both"/>
        <w:rPr>
          <w:rFonts w:ascii="Times New Roman" w:hAnsi="Times New Roman" w:cs="Times New Roman"/>
        </w:rPr>
      </w:pPr>
      <w:r w:rsidRPr="00FA4DBF">
        <w:rPr>
          <w:rFonts w:ascii="Times New Roman" w:hAnsi="Times New Roman" w:cs="Times New Roman"/>
        </w:rPr>
        <w:t xml:space="preserve">If the MEC does not ratify the restriction or suspension, it shall terminate upon the earlier of (a) the end of the fourteenth (14th) day after imposition or (b) the date the MEC votes not to ratify the action. </w:t>
      </w:r>
    </w:p>
    <w:p w14:paraId="3A6BEAB9" w14:textId="77777777" w:rsidR="008165C4" w:rsidRPr="00FA4DBF" w:rsidRDefault="008165C4" w:rsidP="00F756B1">
      <w:pPr>
        <w:pStyle w:val="Default"/>
        <w:ind w:left="450"/>
        <w:rPr>
          <w:rFonts w:ascii="Times New Roman" w:hAnsi="Times New Roman" w:cs="Times New Roman"/>
        </w:rPr>
      </w:pPr>
    </w:p>
    <w:p w14:paraId="59187E1E" w14:textId="77777777" w:rsidR="008165C4" w:rsidRDefault="00FA4DBF" w:rsidP="00B824EF">
      <w:pPr>
        <w:pStyle w:val="Default"/>
        <w:ind w:left="1440" w:hanging="720"/>
        <w:rPr>
          <w:rFonts w:ascii="Times New Roman" w:hAnsi="Times New Roman" w:cs="Times New Roman"/>
        </w:rPr>
      </w:pPr>
      <w:r w:rsidRPr="00FA4DBF">
        <w:rPr>
          <w:rFonts w:ascii="Times New Roman" w:hAnsi="Times New Roman" w:cs="Times New Roman"/>
        </w:rPr>
        <w:t xml:space="preserve">3.2.6 </w:t>
      </w:r>
      <w:r w:rsidR="00B824EF">
        <w:rPr>
          <w:rFonts w:ascii="Times New Roman" w:hAnsi="Times New Roman" w:cs="Times New Roman"/>
        </w:rPr>
        <w:tab/>
      </w:r>
      <w:r w:rsidRPr="00FA4DBF">
        <w:rPr>
          <w:rFonts w:ascii="Times New Roman" w:hAnsi="Times New Roman" w:cs="Times New Roman"/>
        </w:rPr>
        <w:t xml:space="preserve">Procedural Rights </w:t>
      </w:r>
    </w:p>
    <w:p w14:paraId="1BAB269C" w14:textId="77777777" w:rsidR="00F756B1" w:rsidRPr="00FA4DBF" w:rsidRDefault="00F756B1" w:rsidP="00B824EF">
      <w:pPr>
        <w:pStyle w:val="Default"/>
        <w:ind w:left="720"/>
        <w:rPr>
          <w:rFonts w:ascii="Times New Roman" w:hAnsi="Times New Roman" w:cs="Times New Roman"/>
        </w:rPr>
      </w:pPr>
    </w:p>
    <w:p w14:paraId="0FF4DCC2" w14:textId="77777777" w:rsidR="008165C4" w:rsidRPr="00FA4DBF" w:rsidRDefault="00FA4DBF" w:rsidP="00B824EF">
      <w:pPr>
        <w:pStyle w:val="Default"/>
        <w:ind w:left="720"/>
        <w:rPr>
          <w:rFonts w:ascii="Times New Roman" w:hAnsi="Times New Roman" w:cs="Times New Roman"/>
        </w:rPr>
      </w:pPr>
      <w:r w:rsidRPr="00FA4DBF">
        <w:rPr>
          <w:rFonts w:ascii="Times New Roman" w:hAnsi="Times New Roman" w:cs="Times New Roman"/>
        </w:rPr>
        <w:t xml:space="preserve">If the summary restriction or suspension is not terminated by the end of the fourteenth (14th) day, the affected </w:t>
      </w:r>
      <w:r w:rsidR="0051159E">
        <w:rPr>
          <w:rFonts w:ascii="Times New Roman" w:hAnsi="Times New Roman" w:cs="Times New Roman"/>
        </w:rPr>
        <w:t>Member</w:t>
      </w:r>
      <w:r w:rsidRPr="00FA4DBF">
        <w:rPr>
          <w:rFonts w:ascii="Times New Roman" w:hAnsi="Times New Roman" w:cs="Times New Roman"/>
        </w:rPr>
        <w:t xml:space="preserve"> shall be entitled to a hearing under these Bylaws.</w:t>
      </w:r>
    </w:p>
    <w:p w14:paraId="3FC5A6CA" w14:textId="77777777" w:rsidR="008165C4" w:rsidRPr="00FA4DBF" w:rsidRDefault="008165C4">
      <w:pPr>
        <w:pStyle w:val="Default"/>
        <w:rPr>
          <w:rFonts w:ascii="Times New Roman" w:hAnsi="Times New Roman" w:cs="Times New Roman"/>
        </w:rPr>
      </w:pPr>
    </w:p>
    <w:p w14:paraId="1C9C6296" w14:textId="77777777" w:rsidR="008165C4" w:rsidRPr="00B824EF" w:rsidRDefault="00FA4DBF" w:rsidP="00B824EF">
      <w:pPr>
        <w:pStyle w:val="Heading3"/>
        <w:ind w:left="720" w:hanging="720"/>
        <w:rPr>
          <w:rFonts w:ascii="Times New Roman" w:hAnsi="Times New Roman"/>
          <w:b/>
          <w:color w:val="000000"/>
        </w:rPr>
      </w:pPr>
      <w:bookmarkStart w:id="1" w:name="_Toc285448138"/>
      <w:r w:rsidRPr="00B824EF">
        <w:rPr>
          <w:rFonts w:ascii="Times New Roman" w:hAnsi="Times New Roman"/>
          <w:b/>
          <w:color w:val="000000"/>
        </w:rPr>
        <w:t>3.3</w:t>
      </w:r>
      <w:r w:rsidRPr="00B824EF">
        <w:rPr>
          <w:rFonts w:ascii="Times New Roman" w:hAnsi="Times New Roman"/>
          <w:b/>
          <w:color w:val="000000"/>
        </w:rPr>
        <w:tab/>
        <w:t>Administrative Suspension and Revocation</w:t>
      </w:r>
      <w:bookmarkEnd w:id="1"/>
      <w:r w:rsidRPr="00B824EF">
        <w:rPr>
          <w:rFonts w:ascii="Times New Roman" w:hAnsi="Times New Roman"/>
          <w:b/>
          <w:color w:val="000000"/>
        </w:rPr>
        <w:t xml:space="preserve">  </w:t>
      </w:r>
    </w:p>
    <w:p w14:paraId="367EC7BE" w14:textId="77777777" w:rsidR="008165C4" w:rsidRPr="00FA4DBF" w:rsidRDefault="008165C4">
      <w:pPr>
        <w:pStyle w:val="Default"/>
        <w:jc w:val="both"/>
        <w:rPr>
          <w:rFonts w:ascii="Times New Roman" w:hAnsi="Times New Roman" w:cs="Times New Roman"/>
        </w:rPr>
      </w:pPr>
    </w:p>
    <w:p w14:paraId="38C1A728" w14:textId="77777777" w:rsidR="008165C4" w:rsidRPr="00FA4DBF" w:rsidRDefault="00FA4DBF">
      <w:pPr>
        <w:pStyle w:val="Default"/>
        <w:jc w:val="both"/>
        <w:rPr>
          <w:rFonts w:ascii="Times New Roman" w:hAnsi="Times New Roman" w:cs="Times New Roman"/>
        </w:rPr>
      </w:pPr>
      <w:r w:rsidRPr="00FA4DBF">
        <w:rPr>
          <w:rFonts w:ascii="Times New Roman" w:hAnsi="Times New Roman" w:cs="Times New Roman"/>
        </w:rPr>
        <w:t xml:space="preserve">An administrative suspension of Medical Staff membership or clinical privileges may be made by the MEC based on a </w:t>
      </w:r>
      <w:r w:rsidR="0051159E">
        <w:rPr>
          <w:rFonts w:ascii="Times New Roman" w:hAnsi="Times New Roman" w:cs="Times New Roman"/>
        </w:rPr>
        <w:t>Member’s</w:t>
      </w:r>
      <w:r w:rsidRPr="00FA4DBF">
        <w:rPr>
          <w:rFonts w:ascii="Times New Roman" w:hAnsi="Times New Roman" w:cs="Times New Roman"/>
        </w:rPr>
        <w:t xml:space="preserve"> conduct as described in this Section 3.3. Unless otherwise stated, an automatic administrative suspension as described herein shall be effective immediately upon the first business day following the date of delinquency or expiration or upon imposition in all other cases. The MEC shall deliver written notice to the affected </w:t>
      </w:r>
      <w:r w:rsidR="0051159E">
        <w:rPr>
          <w:rFonts w:ascii="Times New Roman" w:hAnsi="Times New Roman" w:cs="Times New Roman"/>
        </w:rPr>
        <w:t>Member</w:t>
      </w:r>
      <w:r w:rsidRPr="00FA4DBF">
        <w:rPr>
          <w:rFonts w:ascii="Times New Roman" w:hAnsi="Times New Roman" w:cs="Times New Roman"/>
        </w:rPr>
        <w:t xml:space="preserve"> and shall inform the Department Chair, the Hospital President, the Chief Medical Officer/Vice President of Medical Staff, and the Board of Trustees. The administrative suspension shall remain in effect for the period stated or, if not stated, until resolved as set forth herein. The </w:t>
      </w:r>
      <w:r w:rsidR="0051159E">
        <w:rPr>
          <w:rFonts w:ascii="Times New Roman" w:hAnsi="Times New Roman" w:cs="Times New Roman"/>
        </w:rPr>
        <w:t>Member</w:t>
      </w:r>
      <w:r w:rsidRPr="00FA4DBF">
        <w:rPr>
          <w:rFonts w:ascii="Times New Roman" w:hAnsi="Times New Roman" w:cs="Times New Roman"/>
        </w:rPr>
        <w:t xml:space="preserve"> shall have no right to a hearing for an administrative suspension. </w:t>
      </w:r>
    </w:p>
    <w:p w14:paraId="783668EB" w14:textId="77777777" w:rsidR="008165C4" w:rsidRPr="00FA4DBF" w:rsidRDefault="008165C4">
      <w:pPr>
        <w:pStyle w:val="Default"/>
        <w:jc w:val="both"/>
        <w:rPr>
          <w:rFonts w:ascii="Times New Roman" w:hAnsi="Times New Roman" w:cs="Times New Roman"/>
        </w:rPr>
      </w:pPr>
    </w:p>
    <w:p w14:paraId="5A63F2D6" w14:textId="77777777" w:rsidR="008165C4" w:rsidRDefault="00FA4DBF" w:rsidP="00B824EF">
      <w:pPr>
        <w:pStyle w:val="Default"/>
        <w:ind w:left="1440" w:hanging="720"/>
        <w:jc w:val="both"/>
        <w:rPr>
          <w:rFonts w:ascii="Times New Roman" w:hAnsi="Times New Roman" w:cs="Times New Roman"/>
        </w:rPr>
      </w:pPr>
      <w:r w:rsidRPr="00FA4DBF">
        <w:rPr>
          <w:rFonts w:ascii="Times New Roman" w:hAnsi="Times New Roman" w:cs="Times New Roman"/>
        </w:rPr>
        <w:t xml:space="preserve">3.3.1 </w:t>
      </w:r>
      <w:r w:rsidR="00B824EF">
        <w:rPr>
          <w:rFonts w:ascii="Times New Roman" w:hAnsi="Times New Roman" w:cs="Times New Roman"/>
        </w:rPr>
        <w:tab/>
      </w:r>
      <w:r w:rsidRPr="00FA4DBF">
        <w:rPr>
          <w:rFonts w:ascii="Times New Roman" w:hAnsi="Times New Roman" w:cs="Times New Roman"/>
        </w:rPr>
        <w:t xml:space="preserve">Licensure </w:t>
      </w:r>
    </w:p>
    <w:p w14:paraId="4767D222" w14:textId="77777777" w:rsidR="00F756B1" w:rsidRPr="00FA4DBF" w:rsidRDefault="00F756B1" w:rsidP="00F756B1">
      <w:pPr>
        <w:pStyle w:val="Default"/>
        <w:ind w:left="450"/>
        <w:jc w:val="both"/>
        <w:rPr>
          <w:rFonts w:ascii="Times New Roman" w:hAnsi="Times New Roman" w:cs="Times New Roman"/>
        </w:rPr>
      </w:pPr>
    </w:p>
    <w:p w14:paraId="74F54CBF" w14:textId="77777777" w:rsidR="008165C4" w:rsidRPr="00FA4DBF" w:rsidRDefault="00FA4DBF" w:rsidP="00B824EF">
      <w:pPr>
        <w:pStyle w:val="Default"/>
        <w:ind w:left="720"/>
        <w:jc w:val="both"/>
        <w:rPr>
          <w:rFonts w:ascii="Times New Roman" w:hAnsi="Times New Roman" w:cs="Times New Roman"/>
        </w:rPr>
      </w:pPr>
      <w:r w:rsidRPr="00FA4DBF">
        <w:rPr>
          <w:rFonts w:ascii="Times New Roman" w:hAnsi="Times New Roman" w:cs="Times New Roman"/>
        </w:rPr>
        <w:t xml:space="preserve">If a </w:t>
      </w:r>
      <w:r w:rsidR="0051159E">
        <w:rPr>
          <w:rFonts w:ascii="Times New Roman" w:hAnsi="Times New Roman" w:cs="Times New Roman"/>
        </w:rPr>
        <w:t>Member’s</w:t>
      </w:r>
      <w:r w:rsidRPr="00FA4DBF">
        <w:rPr>
          <w:rFonts w:ascii="Times New Roman" w:hAnsi="Times New Roman" w:cs="Times New Roman"/>
        </w:rPr>
        <w:t xml:space="preserve"> license to practice medicine, dentistry, or podiatry in Texas lapses, the </w:t>
      </w:r>
      <w:r w:rsidR="00833733">
        <w:rPr>
          <w:rFonts w:ascii="Times New Roman" w:hAnsi="Times New Roman" w:cs="Times New Roman"/>
        </w:rPr>
        <w:t>Member’s</w:t>
      </w:r>
      <w:r w:rsidRPr="00FA4DBF">
        <w:rPr>
          <w:rFonts w:ascii="Times New Roman" w:hAnsi="Times New Roman" w:cs="Times New Roman"/>
        </w:rPr>
        <w:t xml:space="preserve"> clinical privileges shall be automatically suspended until the deficiency is corrected. If, within ninety (90) days following the lapse, the </w:t>
      </w:r>
      <w:r w:rsidR="00833733">
        <w:rPr>
          <w:rFonts w:ascii="Times New Roman" w:hAnsi="Times New Roman" w:cs="Times New Roman"/>
        </w:rPr>
        <w:t>Member</w:t>
      </w:r>
      <w:r w:rsidRPr="00FA4DBF">
        <w:rPr>
          <w:rFonts w:ascii="Times New Roman" w:hAnsi="Times New Roman" w:cs="Times New Roman"/>
        </w:rPr>
        <w:t xml:space="preserve"> does not demonstrate that his license to practice in Texas has been renewed, the </w:t>
      </w:r>
      <w:r w:rsidR="00833733">
        <w:rPr>
          <w:rFonts w:ascii="Times New Roman" w:hAnsi="Times New Roman" w:cs="Times New Roman"/>
        </w:rPr>
        <w:t>Member</w:t>
      </w:r>
      <w:r w:rsidRPr="00FA4DBF">
        <w:rPr>
          <w:rFonts w:ascii="Times New Roman" w:hAnsi="Times New Roman" w:cs="Times New Roman"/>
        </w:rPr>
        <w:t xml:space="preserve"> shall be deemed to have voluntarily resigned Medical Staff membership and clinical privileges due to ineligibility. </w:t>
      </w:r>
    </w:p>
    <w:p w14:paraId="018E38E5" w14:textId="77777777" w:rsidR="008165C4" w:rsidRPr="00FA4DBF" w:rsidRDefault="008165C4" w:rsidP="00B824EF">
      <w:pPr>
        <w:pStyle w:val="Default"/>
        <w:ind w:left="990"/>
        <w:jc w:val="both"/>
        <w:rPr>
          <w:rFonts w:ascii="Times New Roman" w:hAnsi="Times New Roman" w:cs="Times New Roman"/>
        </w:rPr>
      </w:pPr>
    </w:p>
    <w:p w14:paraId="48296642" w14:textId="77777777" w:rsidR="008165C4" w:rsidRPr="00FA4DBF" w:rsidRDefault="00FA4DBF" w:rsidP="00B824EF">
      <w:pPr>
        <w:pStyle w:val="Default"/>
        <w:ind w:left="720"/>
        <w:jc w:val="both"/>
        <w:rPr>
          <w:rFonts w:ascii="Times New Roman" w:hAnsi="Times New Roman" w:cs="Times New Roman"/>
        </w:rPr>
      </w:pPr>
      <w:r w:rsidRPr="00FA4DBF">
        <w:rPr>
          <w:rFonts w:ascii="Times New Roman" w:hAnsi="Times New Roman" w:cs="Times New Roman"/>
        </w:rPr>
        <w:t xml:space="preserve">If a </w:t>
      </w:r>
      <w:r w:rsidR="00833733">
        <w:rPr>
          <w:rFonts w:ascii="Times New Roman" w:hAnsi="Times New Roman" w:cs="Times New Roman"/>
        </w:rPr>
        <w:t>Member’s</w:t>
      </w:r>
      <w:r w:rsidRPr="00FA4DBF">
        <w:rPr>
          <w:rFonts w:ascii="Times New Roman" w:hAnsi="Times New Roman" w:cs="Times New Roman"/>
        </w:rPr>
        <w:t xml:space="preserve"> license to practice in Texas is restricted, reduced, suspended, revoked, or placed on probation, the </w:t>
      </w:r>
      <w:r w:rsidR="00833733">
        <w:rPr>
          <w:rFonts w:ascii="Times New Roman" w:hAnsi="Times New Roman" w:cs="Times New Roman"/>
        </w:rPr>
        <w:t>M</w:t>
      </w:r>
      <w:r w:rsidRPr="00FA4DBF">
        <w:rPr>
          <w:rFonts w:ascii="Times New Roman" w:hAnsi="Times New Roman" w:cs="Times New Roman"/>
        </w:rPr>
        <w:t xml:space="preserve">ember’s Medical Staff membership and clinical privileges shall be subject to the same action under the same terms and conditions as of the date such action becomes effective and throughout its term. </w:t>
      </w:r>
    </w:p>
    <w:p w14:paraId="7744CD3D" w14:textId="77777777" w:rsidR="008165C4" w:rsidRPr="00FA4DBF" w:rsidRDefault="008165C4" w:rsidP="00B824EF">
      <w:pPr>
        <w:pStyle w:val="Default"/>
        <w:ind w:left="270"/>
        <w:jc w:val="both"/>
        <w:rPr>
          <w:rFonts w:ascii="Times New Roman" w:hAnsi="Times New Roman" w:cs="Times New Roman"/>
        </w:rPr>
      </w:pPr>
    </w:p>
    <w:p w14:paraId="25828B9B" w14:textId="77777777" w:rsidR="008165C4" w:rsidRPr="00FA4DBF" w:rsidRDefault="00FA4DBF" w:rsidP="00B824EF">
      <w:pPr>
        <w:pStyle w:val="Default"/>
        <w:ind w:left="720"/>
        <w:jc w:val="both"/>
        <w:rPr>
          <w:rFonts w:ascii="Times New Roman" w:hAnsi="Times New Roman" w:cs="Times New Roman"/>
        </w:rPr>
      </w:pPr>
      <w:r w:rsidRPr="00FA4DBF">
        <w:rPr>
          <w:rFonts w:ascii="Times New Roman" w:hAnsi="Times New Roman" w:cs="Times New Roman"/>
        </w:rPr>
        <w:t xml:space="preserve">The </w:t>
      </w:r>
      <w:r w:rsidR="00833733">
        <w:rPr>
          <w:rFonts w:ascii="Times New Roman" w:hAnsi="Times New Roman" w:cs="Times New Roman"/>
        </w:rPr>
        <w:t>M</w:t>
      </w:r>
      <w:r w:rsidRPr="00FA4DBF">
        <w:rPr>
          <w:rFonts w:ascii="Times New Roman" w:hAnsi="Times New Roman" w:cs="Times New Roman"/>
        </w:rPr>
        <w:t>ember shall not be entitled to a hearing under this section.</w:t>
      </w:r>
    </w:p>
    <w:p w14:paraId="1C328942" w14:textId="77777777" w:rsidR="008165C4" w:rsidRPr="00FA4DBF" w:rsidRDefault="008165C4">
      <w:pPr>
        <w:pStyle w:val="Default"/>
        <w:jc w:val="both"/>
        <w:rPr>
          <w:rFonts w:ascii="Times New Roman" w:hAnsi="Times New Roman" w:cs="Times New Roman"/>
        </w:rPr>
      </w:pPr>
    </w:p>
    <w:p w14:paraId="59C87B8C" w14:textId="77777777" w:rsidR="008165C4" w:rsidRDefault="00FA4DBF" w:rsidP="00B824EF">
      <w:pPr>
        <w:pStyle w:val="Default"/>
        <w:ind w:left="1440" w:hanging="720"/>
        <w:jc w:val="both"/>
        <w:rPr>
          <w:rFonts w:ascii="Times New Roman" w:hAnsi="Times New Roman" w:cs="Times New Roman"/>
        </w:rPr>
      </w:pPr>
      <w:r w:rsidRPr="00FA4DBF">
        <w:rPr>
          <w:rFonts w:ascii="Times New Roman" w:hAnsi="Times New Roman" w:cs="Times New Roman"/>
        </w:rPr>
        <w:t xml:space="preserve">3.3.2 </w:t>
      </w:r>
      <w:r w:rsidR="00B824EF">
        <w:rPr>
          <w:rFonts w:ascii="Times New Roman" w:hAnsi="Times New Roman" w:cs="Times New Roman"/>
        </w:rPr>
        <w:tab/>
      </w:r>
      <w:r w:rsidRPr="00FA4DBF">
        <w:rPr>
          <w:rFonts w:ascii="Times New Roman" w:hAnsi="Times New Roman" w:cs="Times New Roman"/>
        </w:rPr>
        <w:t>DEA Certificate</w:t>
      </w:r>
    </w:p>
    <w:p w14:paraId="7B388A24" w14:textId="77777777" w:rsidR="00F756B1" w:rsidRPr="00FA4DBF" w:rsidRDefault="00F756B1" w:rsidP="00F756B1">
      <w:pPr>
        <w:pStyle w:val="Default"/>
        <w:ind w:left="450"/>
        <w:jc w:val="both"/>
        <w:rPr>
          <w:rFonts w:ascii="Times New Roman" w:hAnsi="Times New Roman" w:cs="Times New Roman"/>
        </w:rPr>
      </w:pPr>
    </w:p>
    <w:p w14:paraId="43187094" w14:textId="77777777" w:rsidR="008165C4" w:rsidRPr="00FA4DBF" w:rsidRDefault="00FA4DBF" w:rsidP="00B824EF">
      <w:pPr>
        <w:pStyle w:val="Default"/>
        <w:ind w:left="720"/>
        <w:jc w:val="both"/>
        <w:rPr>
          <w:rFonts w:ascii="Times New Roman" w:hAnsi="Times New Roman" w:cs="Times New Roman"/>
        </w:rPr>
      </w:pPr>
      <w:r w:rsidRPr="00FA4DBF">
        <w:rPr>
          <w:rFonts w:ascii="Times New Roman" w:hAnsi="Times New Roman" w:cs="Times New Roman"/>
        </w:rPr>
        <w:t xml:space="preserve">Unless the requirements have been waived by the MEC, if a </w:t>
      </w:r>
      <w:r w:rsidR="00833733">
        <w:rPr>
          <w:rFonts w:ascii="Times New Roman" w:hAnsi="Times New Roman" w:cs="Times New Roman"/>
        </w:rPr>
        <w:t>Member’s</w:t>
      </w:r>
      <w:r w:rsidRPr="00FA4DBF">
        <w:rPr>
          <w:rFonts w:ascii="Times New Roman" w:hAnsi="Times New Roman" w:cs="Times New Roman"/>
        </w:rPr>
        <w:t xml:space="preserve"> Federal Drug Enforcement Administration (DEA) certificate lapses, the </w:t>
      </w:r>
      <w:r w:rsidR="00833733">
        <w:rPr>
          <w:rFonts w:ascii="Times New Roman" w:hAnsi="Times New Roman" w:cs="Times New Roman"/>
        </w:rPr>
        <w:t>Member’s</w:t>
      </w:r>
      <w:r w:rsidRPr="00FA4DBF">
        <w:rPr>
          <w:rFonts w:ascii="Times New Roman" w:hAnsi="Times New Roman" w:cs="Times New Roman"/>
        </w:rPr>
        <w:t xml:space="preserve"> clinical privileges may be suspended unless the </w:t>
      </w:r>
      <w:r w:rsidR="00833733">
        <w:rPr>
          <w:rFonts w:ascii="Times New Roman" w:hAnsi="Times New Roman" w:cs="Times New Roman"/>
        </w:rPr>
        <w:t>Member</w:t>
      </w:r>
      <w:r w:rsidRPr="00FA4DBF">
        <w:rPr>
          <w:rFonts w:ascii="Times New Roman" w:hAnsi="Times New Roman" w:cs="Times New Roman"/>
        </w:rPr>
        <w:t xml:space="preserve"> provides documentation from the DEA demonstrating that the expiration date of the DEA certificate has been extended, or the </w:t>
      </w:r>
      <w:r w:rsidR="00833733">
        <w:rPr>
          <w:rFonts w:ascii="Times New Roman" w:hAnsi="Times New Roman" w:cs="Times New Roman"/>
        </w:rPr>
        <w:t>Member</w:t>
      </w:r>
      <w:r w:rsidRPr="00FA4DBF">
        <w:rPr>
          <w:rFonts w:ascii="Times New Roman" w:hAnsi="Times New Roman" w:cs="Times New Roman"/>
        </w:rPr>
        <w:t xml:space="preserve"> agrees in writing to refrain from issuing any orders or prescriptions covered by such certificate or registration. The </w:t>
      </w:r>
      <w:r w:rsidR="00833733">
        <w:rPr>
          <w:rFonts w:ascii="Times New Roman" w:hAnsi="Times New Roman" w:cs="Times New Roman"/>
        </w:rPr>
        <w:t>Member</w:t>
      </w:r>
      <w:r w:rsidRPr="00FA4DBF">
        <w:rPr>
          <w:rFonts w:ascii="Times New Roman" w:hAnsi="Times New Roman" w:cs="Times New Roman"/>
        </w:rPr>
        <w:t xml:space="preserve"> shall have fourteen (14) days following the lapse to demonstrate that </w:t>
      </w:r>
      <w:r w:rsidR="00D74CD8">
        <w:rPr>
          <w:rFonts w:ascii="Times New Roman" w:hAnsi="Times New Roman" w:cs="Times New Roman"/>
        </w:rPr>
        <w:t>the</w:t>
      </w:r>
      <w:r w:rsidRPr="00FA4DBF">
        <w:rPr>
          <w:rFonts w:ascii="Times New Roman" w:hAnsi="Times New Roman" w:cs="Times New Roman"/>
        </w:rPr>
        <w:t xml:space="preserve"> DEA certificate has been renewed. If not renewed within this fourteen (14) day period, the </w:t>
      </w:r>
      <w:r w:rsidR="00833733">
        <w:rPr>
          <w:rFonts w:ascii="Times New Roman" w:hAnsi="Times New Roman" w:cs="Times New Roman"/>
        </w:rPr>
        <w:t>Member</w:t>
      </w:r>
      <w:r w:rsidRPr="00FA4DBF">
        <w:rPr>
          <w:rFonts w:ascii="Times New Roman" w:hAnsi="Times New Roman" w:cs="Times New Roman"/>
        </w:rPr>
        <w:t xml:space="preserve"> may request from the MEC an extension of time of not more than an additional fourteen (14) days to demonstrate renewal. The MEC may grant or deny an extension in its sole discretion. Absent a request for an extension, the </w:t>
      </w:r>
      <w:r w:rsidR="00833733">
        <w:rPr>
          <w:rFonts w:ascii="Times New Roman" w:hAnsi="Times New Roman" w:cs="Times New Roman"/>
        </w:rPr>
        <w:t>Member’s</w:t>
      </w:r>
      <w:r w:rsidRPr="00FA4DBF">
        <w:rPr>
          <w:rFonts w:ascii="Times New Roman" w:hAnsi="Times New Roman" w:cs="Times New Roman"/>
        </w:rPr>
        <w:t xml:space="preserve"> Medical Staff membership and clinical privileges shall automatically be deemed voluntarily resigned at the end of the initial fourteen (14) day period due to ineligibility for membership. If at the end of any extension the </w:t>
      </w:r>
      <w:r w:rsidR="00833733">
        <w:rPr>
          <w:rFonts w:ascii="Times New Roman" w:hAnsi="Times New Roman" w:cs="Times New Roman"/>
        </w:rPr>
        <w:t>Member</w:t>
      </w:r>
      <w:r w:rsidRPr="00FA4DBF">
        <w:rPr>
          <w:rFonts w:ascii="Times New Roman" w:hAnsi="Times New Roman" w:cs="Times New Roman"/>
        </w:rPr>
        <w:t xml:space="preserve"> cannot demonstrate renewal, the </w:t>
      </w:r>
      <w:r w:rsidR="00833733">
        <w:rPr>
          <w:rFonts w:ascii="Times New Roman" w:hAnsi="Times New Roman" w:cs="Times New Roman"/>
        </w:rPr>
        <w:t>Member’s</w:t>
      </w:r>
      <w:r w:rsidRPr="00FA4DBF">
        <w:rPr>
          <w:rFonts w:ascii="Times New Roman" w:hAnsi="Times New Roman" w:cs="Times New Roman"/>
        </w:rPr>
        <w:t xml:space="preserve"> Medical Staff membership and clinical privileges shall be considered voluntarily resigned due to ineligibility.</w:t>
      </w:r>
    </w:p>
    <w:p w14:paraId="1BA3AE04" w14:textId="77777777" w:rsidR="008165C4" w:rsidRPr="00FA4DBF" w:rsidRDefault="008165C4">
      <w:pPr>
        <w:pStyle w:val="Default"/>
        <w:jc w:val="both"/>
        <w:rPr>
          <w:rFonts w:ascii="Times New Roman" w:hAnsi="Times New Roman" w:cs="Times New Roman"/>
        </w:rPr>
      </w:pPr>
    </w:p>
    <w:p w14:paraId="71579788" w14:textId="77777777" w:rsidR="008165C4" w:rsidRPr="00FA4DBF" w:rsidRDefault="00FA4DBF" w:rsidP="00B824EF">
      <w:pPr>
        <w:pStyle w:val="Default"/>
        <w:ind w:left="720"/>
        <w:jc w:val="both"/>
        <w:rPr>
          <w:rFonts w:ascii="Times New Roman" w:hAnsi="Times New Roman" w:cs="Times New Roman"/>
        </w:rPr>
      </w:pPr>
      <w:r w:rsidRPr="00FA4DBF">
        <w:rPr>
          <w:rFonts w:ascii="Times New Roman" w:hAnsi="Times New Roman" w:cs="Times New Roman"/>
        </w:rPr>
        <w:t xml:space="preserve">If a </w:t>
      </w:r>
      <w:r w:rsidR="00833733">
        <w:rPr>
          <w:rFonts w:ascii="Times New Roman" w:hAnsi="Times New Roman" w:cs="Times New Roman"/>
        </w:rPr>
        <w:t>Member’s</w:t>
      </w:r>
      <w:r w:rsidRPr="00FA4DBF">
        <w:rPr>
          <w:rFonts w:ascii="Times New Roman" w:hAnsi="Times New Roman" w:cs="Times New Roman"/>
        </w:rPr>
        <w:t xml:space="preserve"> DEA certificate is suspended or revoked, the </w:t>
      </w:r>
      <w:r w:rsidR="00833733">
        <w:rPr>
          <w:rFonts w:ascii="Times New Roman" w:hAnsi="Times New Roman" w:cs="Times New Roman"/>
        </w:rPr>
        <w:t>Member</w:t>
      </w:r>
      <w:r w:rsidRPr="00FA4DBF">
        <w:rPr>
          <w:rFonts w:ascii="Times New Roman" w:hAnsi="Times New Roman" w:cs="Times New Roman"/>
        </w:rPr>
        <w:t xml:space="preserve"> shall be administratively suspended until such time as it is reinstated. If not reinstated at the end of the </w:t>
      </w:r>
      <w:r w:rsidR="00833733">
        <w:rPr>
          <w:rFonts w:ascii="Times New Roman" w:hAnsi="Times New Roman" w:cs="Times New Roman"/>
        </w:rPr>
        <w:t>Member’s</w:t>
      </w:r>
      <w:r w:rsidRPr="00FA4DBF">
        <w:rPr>
          <w:rFonts w:ascii="Times New Roman" w:hAnsi="Times New Roman" w:cs="Times New Roman"/>
        </w:rPr>
        <w:t xml:space="preserve"> current appointment period, the </w:t>
      </w:r>
      <w:r w:rsidR="00833733">
        <w:rPr>
          <w:rFonts w:ascii="Times New Roman" w:hAnsi="Times New Roman" w:cs="Times New Roman"/>
        </w:rPr>
        <w:t>Member</w:t>
      </w:r>
      <w:r w:rsidRPr="00FA4DBF">
        <w:rPr>
          <w:rFonts w:ascii="Times New Roman" w:hAnsi="Times New Roman" w:cs="Times New Roman"/>
        </w:rPr>
        <w:t xml:space="preserve"> shall not be qualified for reappointment. Any application for appointment thereafter will be processed as an initial appointment.</w:t>
      </w:r>
    </w:p>
    <w:p w14:paraId="485D3291" w14:textId="77777777" w:rsidR="008165C4" w:rsidRPr="00FA4DBF" w:rsidRDefault="008165C4" w:rsidP="00B824EF">
      <w:pPr>
        <w:pStyle w:val="Default"/>
        <w:ind w:left="720"/>
        <w:jc w:val="both"/>
        <w:rPr>
          <w:rFonts w:ascii="Times New Roman" w:hAnsi="Times New Roman" w:cs="Times New Roman"/>
        </w:rPr>
      </w:pPr>
    </w:p>
    <w:p w14:paraId="3A69CFC0" w14:textId="77777777" w:rsidR="008165C4" w:rsidRPr="00FA4DBF" w:rsidRDefault="00FA4DBF" w:rsidP="00B824EF">
      <w:pPr>
        <w:pStyle w:val="Default"/>
        <w:ind w:left="720"/>
        <w:jc w:val="both"/>
        <w:rPr>
          <w:rFonts w:ascii="Times New Roman" w:hAnsi="Times New Roman" w:cs="Times New Roman"/>
        </w:rPr>
      </w:pPr>
      <w:r w:rsidRPr="00FA4DBF">
        <w:rPr>
          <w:rFonts w:ascii="Times New Roman" w:hAnsi="Times New Roman" w:cs="Times New Roman"/>
        </w:rPr>
        <w:t xml:space="preserve">If a </w:t>
      </w:r>
      <w:r w:rsidR="00833733">
        <w:rPr>
          <w:rFonts w:ascii="Times New Roman" w:hAnsi="Times New Roman" w:cs="Times New Roman"/>
        </w:rPr>
        <w:t xml:space="preserve">Member’s </w:t>
      </w:r>
      <w:r w:rsidRPr="00FA4DBF">
        <w:rPr>
          <w:rFonts w:ascii="Times New Roman" w:hAnsi="Times New Roman" w:cs="Times New Roman"/>
        </w:rPr>
        <w:t xml:space="preserve">DEA certificate  is placed on probation, restricted, or reduced, the </w:t>
      </w:r>
      <w:r w:rsidR="00833733">
        <w:rPr>
          <w:rFonts w:ascii="Times New Roman" w:hAnsi="Times New Roman" w:cs="Times New Roman"/>
        </w:rPr>
        <w:t>M</w:t>
      </w:r>
      <w:r w:rsidRPr="00FA4DBF">
        <w:rPr>
          <w:rFonts w:ascii="Times New Roman" w:hAnsi="Times New Roman" w:cs="Times New Roman"/>
        </w:rPr>
        <w:t xml:space="preserve">ember’s clinical privileges shall be subject to the same action under the same terms and conditions as of the date such action becomes effective and throughout its term. </w:t>
      </w:r>
    </w:p>
    <w:p w14:paraId="0853C1E2" w14:textId="77777777" w:rsidR="008165C4" w:rsidRPr="00FA4DBF" w:rsidRDefault="008165C4" w:rsidP="00F756B1">
      <w:pPr>
        <w:pStyle w:val="Default"/>
        <w:ind w:left="450"/>
        <w:jc w:val="both"/>
        <w:rPr>
          <w:rFonts w:ascii="Times New Roman" w:hAnsi="Times New Roman" w:cs="Times New Roman"/>
        </w:rPr>
      </w:pPr>
    </w:p>
    <w:p w14:paraId="1041B95F" w14:textId="7DC589FE" w:rsidR="008165C4" w:rsidRPr="00FA4DBF" w:rsidRDefault="00FA4DBF" w:rsidP="00B824EF">
      <w:pPr>
        <w:pStyle w:val="Default"/>
        <w:ind w:left="720"/>
        <w:jc w:val="both"/>
        <w:rPr>
          <w:rFonts w:ascii="Times New Roman" w:hAnsi="Times New Roman" w:cs="Times New Roman"/>
        </w:rPr>
      </w:pPr>
      <w:r w:rsidRPr="00FA4DBF">
        <w:rPr>
          <w:rFonts w:ascii="Times New Roman" w:hAnsi="Times New Roman" w:cs="Times New Roman"/>
        </w:rPr>
        <w:t xml:space="preserve">The </w:t>
      </w:r>
      <w:r w:rsidR="00833733">
        <w:rPr>
          <w:rFonts w:ascii="Times New Roman" w:hAnsi="Times New Roman" w:cs="Times New Roman"/>
        </w:rPr>
        <w:t>M</w:t>
      </w:r>
      <w:r w:rsidRPr="00FA4DBF">
        <w:rPr>
          <w:rFonts w:ascii="Times New Roman" w:hAnsi="Times New Roman" w:cs="Times New Roman"/>
        </w:rPr>
        <w:t>ember shall not be entitled to a hearing under this section.</w:t>
      </w:r>
    </w:p>
    <w:p w14:paraId="447122D1" w14:textId="77777777" w:rsidR="008165C4" w:rsidRPr="00FA4DBF" w:rsidRDefault="008165C4" w:rsidP="00B824EF">
      <w:pPr>
        <w:pStyle w:val="Default"/>
        <w:ind w:left="270"/>
        <w:jc w:val="both"/>
        <w:rPr>
          <w:rFonts w:ascii="Times New Roman" w:hAnsi="Times New Roman" w:cs="Times New Roman"/>
        </w:rPr>
      </w:pPr>
    </w:p>
    <w:p w14:paraId="43517355" w14:textId="77777777" w:rsidR="008165C4" w:rsidRDefault="00FA4DBF" w:rsidP="00B824EF">
      <w:pPr>
        <w:pStyle w:val="Default"/>
        <w:ind w:left="1440" w:hanging="720"/>
        <w:jc w:val="both"/>
        <w:rPr>
          <w:rFonts w:ascii="Times New Roman" w:hAnsi="Times New Roman" w:cs="Times New Roman"/>
        </w:rPr>
      </w:pPr>
      <w:r w:rsidRPr="00FA4DBF">
        <w:rPr>
          <w:rFonts w:ascii="Times New Roman" w:hAnsi="Times New Roman" w:cs="Times New Roman"/>
        </w:rPr>
        <w:t xml:space="preserve">3.3.3 </w:t>
      </w:r>
      <w:r w:rsidR="00B824EF">
        <w:rPr>
          <w:rFonts w:ascii="Times New Roman" w:hAnsi="Times New Roman" w:cs="Times New Roman"/>
        </w:rPr>
        <w:tab/>
      </w:r>
      <w:r w:rsidRPr="00FA4DBF">
        <w:rPr>
          <w:rFonts w:ascii="Times New Roman" w:hAnsi="Times New Roman" w:cs="Times New Roman"/>
        </w:rPr>
        <w:t xml:space="preserve">Professional Liability Insurance </w:t>
      </w:r>
    </w:p>
    <w:p w14:paraId="26C261B1" w14:textId="77777777" w:rsidR="00F756B1" w:rsidRPr="00FA4DBF" w:rsidRDefault="00F756B1" w:rsidP="00B824EF">
      <w:pPr>
        <w:pStyle w:val="Default"/>
        <w:ind w:left="720"/>
        <w:jc w:val="both"/>
        <w:rPr>
          <w:rFonts w:ascii="Times New Roman" w:hAnsi="Times New Roman" w:cs="Times New Roman"/>
        </w:rPr>
      </w:pPr>
    </w:p>
    <w:p w14:paraId="0A2A86AA" w14:textId="77777777" w:rsidR="008165C4" w:rsidRPr="00FA4DBF" w:rsidRDefault="00FA4DBF" w:rsidP="00B824EF">
      <w:pPr>
        <w:pStyle w:val="Default"/>
        <w:ind w:left="720"/>
        <w:jc w:val="both"/>
        <w:rPr>
          <w:rFonts w:ascii="Times New Roman" w:hAnsi="Times New Roman" w:cs="Times New Roman"/>
        </w:rPr>
      </w:pPr>
      <w:r w:rsidRPr="00FA4DBF">
        <w:rPr>
          <w:rFonts w:ascii="Times New Roman" w:hAnsi="Times New Roman" w:cs="Times New Roman"/>
        </w:rPr>
        <w:t xml:space="preserve">If a </w:t>
      </w:r>
      <w:r w:rsidR="00833733">
        <w:rPr>
          <w:rFonts w:ascii="Times New Roman" w:hAnsi="Times New Roman" w:cs="Times New Roman"/>
        </w:rPr>
        <w:t>M</w:t>
      </w:r>
      <w:r w:rsidRPr="00FA4DBF">
        <w:rPr>
          <w:rFonts w:ascii="Times New Roman" w:hAnsi="Times New Roman" w:cs="Times New Roman"/>
        </w:rPr>
        <w:t xml:space="preserve">ember fails to maintain professional liability insurance as set forth in these Bylaws, the </w:t>
      </w:r>
      <w:r w:rsidR="00833733">
        <w:rPr>
          <w:rFonts w:ascii="Times New Roman" w:hAnsi="Times New Roman" w:cs="Times New Roman"/>
        </w:rPr>
        <w:t>Member’s</w:t>
      </w:r>
      <w:r w:rsidRPr="00FA4DBF">
        <w:rPr>
          <w:rFonts w:ascii="Times New Roman" w:hAnsi="Times New Roman" w:cs="Times New Roman"/>
        </w:rPr>
        <w:t xml:space="preserve"> clinical privileges shall be automatically suspended until the deficiency is corrected. If within ninety (90) days following the deficiency, the </w:t>
      </w:r>
      <w:r w:rsidR="00833733">
        <w:rPr>
          <w:rFonts w:ascii="Times New Roman" w:hAnsi="Times New Roman" w:cs="Times New Roman"/>
        </w:rPr>
        <w:t>Member</w:t>
      </w:r>
      <w:r w:rsidRPr="00FA4DBF">
        <w:rPr>
          <w:rFonts w:ascii="Times New Roman" w:hAnsi="Times New Roman" w:cs="Times New Roman"/>
        </w:rPr>
        <w:t xml:space="preserve"> does not provide evidence of required professional liability coverage, the </w:t>
      </w:r>
      <w:r w:rsidR="00833733">
        <w:rPr>
          <w:rFonts w:ascii="Times New Roman" w:hAnsi="Times New Roman" w:cs="Times New Roman"/>
        </w:rPr>
        <w:t>Member</w:t>
      </w:r>
      <w:r w:rsidRPr="00FA4DBF">
        <w:rPr>
          <w:rFonts w:ascii="Times New Roman" w:hAnsi="Times New Roman" w:cs="Times New Roman"/>
        </w:rPr>
        <w:t xml:space="preserve"> shall be deemed to have voluntarily resigned due to ineligibility for membership. The Member shall not be entitled to a hearing under this section.</w:t>
      </w:r>
    </w:p>
    <w:p w14:paraId="1C7CE68D" w14:textId="77777777" w:rsidR="008165C4" w:rsidRPr="00FA4DBF" w:rsidRDefault="008165C4" w:rsidP="00B824EF">
      <w:pPr>
        <w:pStyle w:val="Default"/>
        <w:ind w:left="270"/>
        <w:jc w:val="both"/>
        <w:rPr>
          <w:rFonts w:ascii="Times New Roman" w:hAnsi="Times New Roman" w:cs="Times New Roman"/>
        </w:rPr>
      </w:pPr>
    </w:p>
    <w:p w14:paraId="7EA56AF0" w14:textId="77777777" w:rsidR="008165C4" w:rsidRPr="00FA4DBF" w:rsidRDefault="00FA4DBF" w:rsidP="00B824EF">
      <w:pPr>
        <w:pStyle w:val="Default"/>
        <w:ind w:left="1440" w:hanging="720"/>
        <w:jc w:val="both"/>
        <w:rPr>
          <w:rFonts w:ascii="Times New Roman" w:hAnsi="Times New Roman" w:cs="Times New Roman"/>
        </w:rPr>
      </w:pPr>
      <w:r w:rsidRPr="00FA4DBF">
        <w:rPr>
          <w:rFonts w:ascii="Times New Roman" w:hAnsi="Times New Roman" w:cs="Times New Roman"/>
        </w:rPr>
        <w:t xml:space="preserve">3.3.4 </w:t>
      </w:r>
      <w:r w:rsidR="00B824EF">
        <w:rPr>
          <w:rFonts w:ascii="Times New Roman" w:hAnsi="Times New Roman" w:cs="Times New Roman"/>
        </w:rPr>
        <w:tab/>
      </w:r>
      <w:r w:rsidRPr="00FA4DBF">
        <w:rPr>
          <w:rFonts w:ascii="Times New Roman" w:hAnsi="Times New Roman" w:cs="Times New Roman"/>
        </w:rPr>
        <w:t xml:space="preserve">Medical Records </w:t>
      </w:r>
    </w:p>
    <w:p w14:paraId="2B04707A" w14:textId="77777777" w:rsidR="00F756B1" w:rsidRDefault="00F756B1" w:rsidP="00B824EF">
      <w:pPr>
        <w:pStyle w:val="Default"/>
        <w:ind w:left="720"/>
        <w:jc w:val="both"/>
        <w:rPr>
          <w:rFonts w:ascii="Times New Roman" w:hAnsi="Times New Roman" w:cs="Times New Roman"/>
        </w:rPr>
      </w:pPr>
    </w:p>
    <w:p w14:paraId="645BB263" w14:textId="77777777" w:rsidR="008165C4" w:rsidRPr="00FA4DBF" w:rsidRDefault="00FA4DBF" w:rsidP="00B824EF">
      <w:pPr>
        <w:pStyle w:val="Default"/>
        <w:ind w:left="720"/>
        <w:jc w:val="both"/>
        <w:rPr>
          <w:rFonts w:ascii="Times New Roman" w:hAnsi="Times New Roman" w:cs="Times New Roman"/>
        </w:rPr>
      </w:pPr>
      <w:r w:rsidRPr="00FA4DBF">
        <w:rPr>
          <w:rFonts w:ascii="Times New Roman" w:hAnsi="Times New Roman" w:cs="Times New Roman"/>
        </w:rPr>
        <w:t xml:space="preserve">If a </w:t>
      </w:r>
      <w:r w:rsidR="00833733">
        <w:rPr>
          <w:rFonts w:ascii="Times New Roman" w:hAnsi="Times New Roman" w:cs="Times New Roman"/>
        </w:rPr>
        <w:t>M</w:t>
      </w:r>
      <w:r w:rsidRPr="00FA4DBF">
        <w:rPr>
          <w:rFonts w:ascii="Times New Roman" w:hAnsi="Times New Roman" w:cs="Times New Roman"/>
        </w:rPr>
        <w:t xml:space="preserve">ember fails to complete and sign medical records in accordance with Medical Staff Rules and Regulations and policies and procedures, including those of the Medical Staff, the </w:t>
      </w:r>
      <w:r w:rsidR="00833733">
        <w:rPr>
          <w:rFonts w:ascii="Times New Roman" w:hAnsi="Times New Roman" w:cs="Times New Roman"/>
        </w:rPr>
        <w:t>M</w:t>
      </w:r>
      <w:r w:rsidRPr="00FA4DBF">
        <w:rPr>
          <w:rFonts w:ascii="Times New Roman" w:hAnsi="Times New Roman" w:cs="Times New Roman"/>
        </w:rPr>
        <w:t xml:space="preserve">ember’s clinical privileges may be suspended as described in the Medical Staff Rules and Regulations until the deficiency is corrected. The </w:t>
      </w:r>
      <w:r w:rsidR="00833733">
        <w:rPr>
          <w:rFonts w:ascii="Times New Roman" w:hAnsi="Times New Roman" w:cs="Times New Roman"/>
        </w:rPr>
        <w:t>M</w:t>
      </w:r>
      <w:r w:rsidRPr="00FA4DBF">
        <w:rPr>
          <w:rFonts w:ascii="Times New Roman" w:hAnsi="Times New Roman" w:cs="Times New Roman"/>
        </w:rPr>
        <w:t>ember shall not be entitled to a hearing under this section.</w:t>
      </w:r>
    </w:p>
    <w:p w14:paraId="2CD77767" w14:textId="77777777" w:rsidR="008165C4" w:rsidRPr="00FA4DBF" w:rsidRDefault="008165C4" w:rsidP="00F756B1">
      <w:pPr>
        <w:pStyle w:val="Default"/>
        <w:ind w:left="450"/>
        <w:jc w:val="both"/>
        <w:rPr>
          <w:rFonts w:ascii="Times New Roman" w:hAnsi="Times New Roman" w:cs="Times New Roman"/>
        </w:rPr>
      </w:pPr>
    </w:p>
    <w:p w14:paraId="610C726C" w14:textId="77777777" w:rsidR="008165C4" w:rsidRPr="00FA4DBF" w:rsidRDefault="00FA4DBF" w:rsidP="003A1135">
      <w:pPr>
        <w:pStyle w:val="Default"/>
        <w:ind w:left="1440" w:hanging="720"/>
        <w:jc w:val="both"/>
        <w:rPr>
          <w:rFonts w:ascii="Times New Roman" w:hAnsi="Times New Roman" w:cs="Times New Roman"/>
        </w:rPr>
      </w:pPr>
      <w:r w:rsidRPr="00FA4DBF">
        <w:rPr>
          <w:rFonts w:ascii="Times New Roman" w:hAnsi="Times New Roman" w:cs="Times New Roman"/>
        </w:rPr>
        <w:t xml:space="preserve">3.3.5 </w:t>
      </w:r>
      <w:r w:rsidR="003A1135">
        <w:rPr>
          <w:rFonts w:ascii="Times New Roman" w:hAnsi="Times New Roman" w:cs="Times New Roman"/>
        </w:rPr>
        <w:tab/>
      </w:r>
      <w:r w:rsidRPr="00FA4DBF">
        <w:rPr>
          <w:rFonts w:ascii="Times New Roman" w:hAnsi="Times New Roman" w:cs="Times New Roman"/>
        </w:rPr>
        <w:t xml:space="preserve">Failure to Respond to Request for Information </w:t>
      </w:r>
    </w:p>
    <w:p w14:paraId="358E886E" w14:textId="77777777" w:rsidR="00F756B1" w:rsidRDefault="00F756B1" w:rsidP="003A1135">
      <w:pPr>
        <w:pStyle w:val="Default"/>
        <w:ind w:left="720"/>
        <w:jc w:val="both"/>
        <w:rPr>
          <w:rFonts w:ascii="Times New Roman" w:hAnsi="Times New Roman" w:cs="Times New Roman"/>
        </w:rPr>
      </w:pPr>
    </w:p>
    <w:p w14:paraId="3814ACB8" w14:textId="77777777" w:rsidR="008165C4" w:rsidRPr="00FA4DBF" w:rsidRDefault="00FA4DBF" w:rsidP="003A1135">
      <w:pPr>
        <w:pStyle w:val="Default"/>
        <w:ind w:left="720"/>
        <w:jc w:val="both"/>
        <w:rPr>
          <w:rFonts w:ascii="Times New Roman" w:hAnsi="Times New Roman" w:cs="Times New Roman"/>
        </w:rPr>
      </w:pPr>
      <w:r w:rsidRPr="00FA4DBF">
        <w:rPr>
          <w:rFonts w:ascii="Times New Roman" w:hAnsi="Times New Roman" w:cs="Times New Roman"/>
        </w:rPr>
        <w:t xml:space="preserve">A </w:t>
      </w:r>
      <w:r w:rsidR="00833733">
        <w:rPr>
          <w:rFonts w:ascii="Times New Roman" w:hAnsi="Times New Roman" w:cs="Times New Roman"/>
        </w:rPr>
        <w:t>M</w:t>
      </w:r>
      <w:r w:rsidRPr="00FA4DBF">
        <w:rPr>
          <w:rFonts w:ascii="Times New Roman" w:hAnsi="Times New Roman" w:cs="Times New Roman"/>
        </w:rPr>
        <w:t>ember shall respond in writing to any requests for information from the Hospital, any Hospital committee, the MEC, any Medical Staff committee, the Chief Medical Officer/Vice President of Medical Staff, the Board of Trustees, or any of their designees. The response shall be made within ten (10) days of the date of the request or any other d</w:t>
      </w:r>
      <w:r w:rsidR="003A1135">
        <w:rPr>
          <w:rFonts w:ascii="Times New Roman" w:hAnsi="Times New Roman" w:cs="Times New Roman"/>
        </w:rPr>
        <w:t xml:space="preserve">ate specified. If a </w:t>
      </w:r>
      <w:r w:rsidR="00833733">
        <w:rPr>
          <w:rFonts w:ascii="Times New Roman" w:hAnsi="Times New Roman" w:cs="Times New Roman"/>
        </w:rPr>
        <w:t>M</w:t>
      </w:r>
      <w:r w:rsidRPr="00FA4DBF">
        <w:rPr>
          <w:rFonts w:ascii="Times New Roman" w:hAnsi="Times New Roman" w:cs="Times New Roman"/>
        </w:rPr>
        <w:t xml:space="preserve">ember fails to respond or provide the requested information in a timely manner, the </w:t>
      </w:r>
      <w:r w:rsidR="00833733">
        <w:rPr>
          <w:rFonts w:ascii="Times New Roman" w:hAnsi="Times New Roman" w:cs="Times New Roman"/>
        </w:rPr>
        <w:t>M</w:t>
      </w:r>
      <w:r w:rsidR="003A1135">
        <w:rPr>
          <w:rFonts w:ascii="Times New Roman" w:hAnsi="Times New Roman" w:cs="Times New Roman"/>
        </w:rPr>
        <w:t>ember’s</w:t>
      </w:r>
      <w:r w:rsidRPr="00FA4DBF">
        <w:rPr>
          <w:rFonts w:ascii="Times New Roman" w:hAnsi="Times New Roman" w:cs="Times New Roman"/>
        </w:rPr>
        <w:t xml:space="preserve"> clinical privileges may be suspended for a period of time up to fourteen (14) days as determined by the MEC in its sole discretion. The failure to provide a timely response shall not, in and of itself, delay any action that might be taken with regard to the subject matter of the request for information. The </w:t>
      </w:r>
      <w:r w:rsidR="003A1135">
        <w:rPr>
          <w:rFonts w:ascii="Times New Roman" w:hAnsi="Times New Roman" w:cs="Times New Roman"/>
        </w:rPr>
        <w:t>M</w:t>
      </w:r>
      <w:r w:rsidRPr="00FA4DBF">
        <w:rPr>
          <w:rFonts w:ascii="Times New Roman" w:hAnsi="Times New Roman" w:cs="Times New Roman"/>
        </w:rPr>
        <w:t>ember shall not be entitled to a hearing under this section.</w:t>
      </w:r>
    </w:p>
    <w:p w14:paraId="0C32D0A2" w14:textId="77777777" w:rsidR="008165C4" w:rsidRPr="00FA4DBF" w:rsidRDefault="008165C4">
      <w:pPr>
        <w:pStyle w:val="Default"/>
        <w:jc w:val="both"/>
        <w:rPr>
          <w:rFonts w:ascii="Times New Roman" w:hAnsi="Times New Roman" w:cs="Times New Roman"/>
        </w:rPr>
      </w:pPr>
    </w:p>
    <w:p w14:paraId="147A9CC3" w14:textId="77777777" w:rsidR="008165C4" w:rsidRPr="00FA4DBF" w:rsidRDefault="00FA4DBF" w:rsidP="003A1135">
      <w:pPr>
        <w:pStyle w:val="Default"/>
        <w:ind w:left="1440" w:hanging="720"/>
        <w:jc w:val="both"/>
        <w:rPr>
          <w:rFonts w:ascii="Times New Roman" w:hAnsi="Times New Roman" w:cs="Times New Roman"/>
        </w:rPr>
      </w:pPr>
      <w:r w:rsidRPr="00FA4DBF">
        <w:rPr>
          <w:rFonts w:ascii="Times New Roman" w:hAnsi="Times New Roman" w:cs="Times New Roman"/>
        </w:rPr>
        <w:t xml:space="preserve">3.3.6 </w:t>
      </w:r>
      <w:r w:rsidR="003A1135">
        <w:rPr>
          <w:rFonts w:ascii="Times New Roman" w:hAnsi="Times New Roman" w:cs="Times New Roman"/>
        </w:rPr>
        <w:tab/>
      </w:r>
      <w:r w:rsidRPr="00FA4DBF">
        <w:rPr>
          <w:rFonts w:ascii="Times New Roman" w:hAnsi="Times New Roman" w:cs="Times New Roman"/>
        </w:rPr>
        <w:t>Failure to Appear</w:t>
      </w:r>
    </w:p>
    <w:p w14:paraId="3EDCAA60" w14:textId="77777777" w:rsidR="00F756B1" w:rsidRDefault="00F756B1" w:rsidP="00F756B1">
      <w:pPr>
        <w:pStyle w:val="Default"/>
        <w:ind w:left="450"/>
        <w:jc w:val="both"/>
        <w:rPr>
          <w:rFonts w:ascii="Times New Roman" w:hAnsi="Times New Roman" w:cs="Times New Roman"/>
        </w:rPr>
      </w:pPr>
    </w:p>
    <w:p w14:paraId="3280EDEE" w14:textId="77777777" w:rsidR="008165C4" w:rsidRPr="00FA4DBF" w:rsidRDefault="00FA4DBF" w:rsidP="003A1135">
      <w:pPr>
        <w:pStyle w:val="Default"/>
        <w:ind w:left="720"/>
        <w:jc w:val="both"/>
        <w:rPr>
          <w:rFonts w:ascii="Times New Roman" w:hAnsi="Times New Roman" w:cs="Times New Roman"/>
        </w:rPr>
      </w:pPr>
      <w:r w:rsidRPr="00FA4DBF">
        <w:rPr>
          <w:rFonts w:ascii="Times New Roman" w:hAnsi="Times New Roman" w:cs="Times New Roman"/>
        </w:rPr>
        <w:t xml:space="preserve">A </w:t>
      </w:r>
      <w:r w:rsidR="00833733">
        <w:rPr>
          <w:rFonts w:ascii="Times New Roman" w:hAnsi="Times New Roman" w:cs="Times New Roman"/>
        </w:rPr>
        <w:t>Member</w:t>
      </w:r>
      <w:r w:rsidRPr="00FA4DBF">
        <w:rPr>
          <w:rFonts w:ascii="Times New Roman" w:hAnsi="Times New Roman" w:cs="Times New Roman"/>
        </w:rPr>
        <w:t xml:space="preserve"> shall appear at any department, division, or committee meeting at which the </w:t>
      </w:r>
      <w:r w:rsidR="00833733">
        <w:rPr>
          <w:rFonts w:ascii="Times New Roman" w:hAnsi="Times New Roman" w:cs="Times New Roman"/>
        </w:rPr>
        <w:t>Member</w:t>
      </w:r>
      <w:r w:rsidRPr="00FA4DBF">
        <w:rPr>
          <w:rFonts w:ascii="Times New Roman" w:hAnsi="Times New Roman" w:cs="Times New Roman"/>
        </w:rPr>
        <w:t xml:space="preserve"> has been requested to attend. Failure to appear without good cause or a failure to participate in good faith at the meeting may result in a suspension of any such portion of privileges as the MEC specifies, for a period of time up to fourteen (14) days as determined by the MEC in its sole discretion. The failure to appear as required shall not, in and of itself, delay any action that might be taken with regard to the subject matter of the required appearance. The </w:t>
      </w:r>
      <w:r w:rsidR="00833733">
        <w:rPr>
          <w:rFonts w:ascii="Times New Roman" w:hAnsi="Times New Roman" w:cs="Times New Roman"/>
        </w:rPr>
        <w:t>M</w:t>
      </w:r>
      <w:r w:rsidRPr="00FA4DBF">
        <w:rPr>
          <w:rFonts w:ascii="Times New Roman" w:hAnsi="Times New Roman" w:cs="Times New Roman"/>
        </w:rPr>
        <w:t>ember shall not be entitled to a hearing under this section.</w:t>
      </w:r>
    </w:p>
    <w:p w14:paraId="1734A120" w14:textId="77777777" w:rsidR="008165C4" w:rsidRPr="00FA4DBF" w:rsidRDefault="008165C4" w:rsidP="003A1135">
      <w:pPr>
        <w:pStyle w:val="Default"/>
        <w:ind w:left="720"/>
        <w:jc w:val="both"/>
        <w:rPr>
          <w:rFonts w:ascii="Times New Roman" w:hAnsi="Times New Roman" w:cs="Times New Roman"/>
        </w:rPr>
      </w:pPr>
    </w:p>
    <w:p w14:paraId="5915FE0C" w14:textId="77777777" w:rsidR="008165C4" w:rsidRPr="00FA4DBF" w:rsidRDefault="00FA4DBF" w:rsidP="003A1135">
      <w:pPr>
        <w:pStyle w:val="Default"/>
        <w:ind w:left="1440" w:hanging="720"/>
        <w:jc w:val="both"/>
        <w:rPr>
          <w:rFonts w:ascii="Times New Roman" w:hAnsi="Times New Roman" w:cs="Times New Roman"/>
        </w:rPr>
      </w:pPr>
      <w:r w:rsidRPr="00FA4DBF">
        <w:rPr>
          <w:rFonts w:ascii="Times New Roman" w:hAnsi="Times New Roman" w:cs="Times New Roman"/>
        </w:rPr>
        <w:t xml:space="preserve">3.3.7 </w:t>
      </w:r>
      <w:r w:rsidR="003A1135">
        <w:rPr>
          <w:rFonts w:ascii="Times New Roman" w:hAnsi="Times New Roman" w:cs="Times New Roman"/>
        </w:rPr>
        <w:tab/>
      </w:r>
      <w:r w:rsidRPr="00FA4DBF">
        <w:rPr>
          <w:rFonts w:ascii="Times New Roman" w:hAnsi="Times New Roman" w:cs="Times New Roman"/>
        </w:rPr>
        <w:t xml:space="preserve">Behavior, Conduct, and Practice </w:t>
      </w:r>
    </w:p>
    <w:p w14:paraId="3BBFFFC1" w14:textId="77777777" w:rsidR="00F756B1" w:rsidRDefault="00F756B1" w:rsidP="003A1135">
      <w:pPr>
        <w:pStyle w:val="Default"/>
        <w:ind w:left="720"/>
        <w:jc w:val="both"/>
        <w:rPr>
          <w:rFonts w:ascii="Times New Roman" w:hAnsi="Times New Roman" w:cs="Times New Roman"/>
        </w:rPr>
      </w:pPr>
    </w:p>
    <w:p w14:paraId="4FC37072" w14:textId="77777777" w:rsidR="008165C4" w:rsidRPr="00FA4DBF" w:rsidRDefault="00FA4DBF" w:rsidP="003A1135">
      <w:pPr>
        <w:pStyle w:val="Default"/>
        <w:ind w:left="720"/>
        <w:jc w:val="both"/>
        <w:rPr>
          <w:rFonts w:ascii="Times New Roman" w:hAnsi="Times New Roman" w:cs="Times New Roman"/>
        </w:rPr>
      </w:pPr>
      <w:r w:rsidRPr="00FA4DBF">
        <w:rPr>
          <w:rFonts w:ascii="Times New Roman" w:hAnsi="Times New Roman" w:cs="Times New Roman"/>
        </w:rPr>
        <w:t xml:space="preserve">A </w:t>
      </w:r>
      <w:r w:rsidR="00833733">
        <w:rPr>
          <w:rFonts w:ascii="Times New Roman" w:hAnsi="Times New Roman" w:cs="Times New Roman"/>
        </w:rPr>
        <w:t>M</w:t>
      </w:r>
      <w:r w:rsidRPr="00FA4DBF">
        <w:rPr>
          <w:rFonts w:ascii="Times New Roman" w:hAnsi="Times New Roman" w:cs="Times New Roman"/>
        </w:rPr>
        <w:t xml:space="preserve">ember shall adhere to these Bylaws, the Medical Staff’s and Hospital’s Code of Conduct, policies, procedures, rules and regulations, departmental/division policies and procedures, the ethics of the profession, and the </w:t>
      </w:r>
      <w:r w:rsidR="00833733">
        <w:rPr>
          <w:rFonts w:ascii="Times New Roman" w:hAnsi="Times New Roman" w:cs="Times New Roman"/>
        </w:rPr>
        <w:t>M</w:t>
      </w:r>
      <w:r w:rsidRPr="00FA4DBF">
        <w:rPr>
          <w:rFonts w:ascii="Times New Roman" w:hAnsi="Times New Roman" w:cs="Times New Roman"/>
        </w:rPr>
        <w:t xml:space="preserve">ember’s specific discipline, shall work cooperatively with others, and shall discharge properly the responsibilities of the Medical Staff, which include an obligation to act within the standard of care. If a </w:t>
      </w:r>
      <w:r w:rsidR="00833733">
        <w:rPr>
          <w:rFonts w:ascii="Times New Roman" w:hAnsi="Times New Roman" w:cs="Times New Roman"/>
        </w:rPr>
        <w:t>M</w:t>
      </w:r>
      <w:r w:rsidRPr="00FA4DBF">
        <w:rPr>
          <w:rFonts w:ascii="Times New Roman" w:hAnsi="Times New Roman" w:cs="Times New Roman"/>
        </w:rPr>
        <w:t xml:space="preserve">ember fails to do so, or if a </w:t>
      </w:r>
      <w:r w:rsidR="00833733">
        <w:rPr>
          <w:rFonts w:ascii="Times New Roman" w:hAnsi="Times New Roman" w:cs="Times New Roman"/>
        </w:rPr>
        <w:t>M</w:t>
      </w:r>
      <w:r w:rsidRPr="00FA4DBF">
        <w:rPr>
          <w:rFonts w:ascii="Times New Roman" w:hAnsi="Times New Roman" w:cs="Times New Roman"/>
        </w:rPr>
        <w:t xml:space="preserve">ember’s behavior or actions undermine the reasonably expected functioning of the Medical Staff or the Hospital, the </w:t>
      </w:r>
      <w:r w:rsidR="00833733">
        <w:rPr>
          <w:rFonts w:ascii="Times New Roman" w:hAnsi="Times New Roman" w:cs="Times New Roman"/>
        </w:rPr>
        <w:t>M</w:t>
      </w:r>
      <w:r w:rsidRPr="00FA4DBF">
        <w:rPr>
          <w:rFonts w:ascii="Times New Roman" w:hAnsi="Times New Roman" w:cs="Times New Roman"/>
        </w:rPr>
        <w:t xml:space="preserve">ember’s clinical privileges may be suspended for a period of time up to fourteen (14) days as determined by the MEC in its sole discretion. The </w:t>
      </w:r>
      <w:r w:rsidR="00833733">
        <w:rPr>
          <w:rFonts w:ascii="Times New Roman" w:hAnsi="Times New Roman" w:cs="Times New Roman"/>
        </w:rPr>
        <w:t>M</w:t>
      </w:r>
      <w:r w:rsidRPr="00FA4DBF">
        <w:rPr>
          <w:rFonts w:ascii="Times New Roman" w:hAnsi="Times New Roman" w:cs="Times New Roman"/>
        </w:rPr>
        <w:t>ember shall not be entitled to a hearing under this section.</w:t>
      </w:r>
    </w:p>
    <w:p w14:paraId="17BD9D62" w14:textId="77777777" w:rsidR="008165C4" w:rsidRPr="00FA4DBF" w:rsidRDefault="008165C4">
      <w:pPr>
        <w:pStyle w:val="Default"/>
        <w:jc w:val="both"/>
        <w:rPr>
          <w:rFonts w:ascii="Times New Roman" w:hAnsi="Times New Roman" w:cs="Times New Roman"/>
        </w:rPr>
      </w:pPr>
    </w:p>
    <w:p w14:paraId="604B7584" w14:textId="77777777" w:rsidR="008165C4" w:rsidRPr="00FA4DBF" w:rsidRDefault="00FA4DBF" w:rsidP="003A1135">
      <w:pPr>
        <w:pStyle w:val="Default"/>
        <w:ind w:left="1440" w:hanging="720"/>
        <w:jc w:val="both"/>
        <w:rPr>
          <w:rFonts w:ascii="Times New Roman" w:hAnsi="Times New Roman" w:cs="Times New Roman"/>
        </w:rPr>
      </w:pPr>
      <w:r w:rsidRPr="00FA4DBF">
        <w:rPr>
          <w:rFonts w:ascii="Times New Roman" w:hAnsi="Times New Roman" w:cs="Times New Roman"/>
        </w:rPr>
        <w:t xml:space="preserve">3.3.8 </w:t>
      </w:r>
      <w:r w:rsidR="003A1135">
        <w:rPr>
          <w:rFonts w:ascii="Times New Roman" w:hAnsi="Times New Roman" w:cs="Times New Roman"/>
        </w:rPr>
        <w:tab/>
      </w:r>
      <w:r w:rsidRPr="00FA4DBF">
        <w:rPr>
          <w:rFonts w:ascii="Times New Roman" w:hAnsi="Times New Roman" w:cs="Times New Roman"/>
        </w:rPr>
        <w:t xml:space="preserve">Obligation to Undergo Examination and Testing </w:t>
      </w:r>
    </w:p>
    <w:p w14:paraId="49E83CA4" w14:textId="77777777" w:rsidR="00F756B1" w:rsidRDefault="00F756B1" w:rsidP="003A1135">
      <w:pPr>
        <w:pStyle w:val="Default"/>
        <w:ind w:left="720"/>
        <w:jc w:val="both"/>
        <w:rPr>
          <w:rFonts w:ascii="Times New Roman" w:hAnsi="Times New Roman" w:cs="Times New Roman"/>
        </w:rPr>
      </w:pPr>
    </w:p>
    <w:p w14:paraId="6D6B4ACC" w14:textId="77777777" w:rsidR="008165C4" w:rsidRPr="00FA4DBF" w:rsidRDefault="00FA4DBF" w:rsidP="003A1135">
      <w:pPr>
        <w:pStyle w:val="Default"/>
        <w:ind w:left="720"/>
        <w:jc w:val="both"/>
        <w:rPr>
          <w:rFonts w:ascii="Times New Roman" w:hAnsi="Times New Roman" w:cs="Times New Roman"/>
        </w:rPr>
      </w:pPr>
      <w:r w:rsidRPr="00FA4DBF">
        <w:rPr>
          <w:rFonts w:ascii="Times New Roman" w:hAnsi="Times New Roman" w:cs="Times New Roman"/>
        </w:rPr>
        <w:t xml:space="preserve">A </w:t>
      </w:r>
      <w:r w:rsidR="00833733">
        <w:rPr>
          <w:rFonts w:ascii="Times New Roman" w:hAnsi="Times New Roman" w:cs="Times New Roman"/>
        </w:rPr>
        <w:t>M</w:t>
      </w:r>
      <w:r w:rsidRPr="00FA4DBF">
        <w:rPr>
          <w:rFonts w:ascii="Times New Roman" w:hAnsi="Times New Roman" w:cs="Times New Roman"/>
        </w:rPr>
        <w:t>ember shall undergo physical and/or mental examinations and related testing when so instructed by the Chief Medical Officer/Vice President of Medical Staff, Chief of Staff, Department Chair, MEC, Health</w:t>
      </w:r>
      <w:r w:rsidR="00833733">
        <w:rPr>
          <w:rFonts w:ascii="Times New Roman" w:hAnsi="Times New Roman" w:cs="Times New Roman"/>
        </w:rPr>
        <w:t xml:space="preserve"> and Rehabilitation</w:t>
      </w:r>
      <w:r w:rsidRPr="00FA4DBF">
        <w:rPr>
          <w:rFonts w:ascii="Times New Roman" w:hAnsi="Times New Roman" w:cs="Times New Roman"/>
        </w:rPr>
        <w:t xml:space="preserve"> Committee, or the Board of Trustees or when required by Medical Staff rules, regulations, or policies and procedures or Hospital or department/division policies or procedures. Such testing may include drug, alcohol, or substance abuse testing. Such examination and/or testing shall take place at such time and place as specified and shall be at the </w:t>
      </w:r>
      <w:r w:rsidR="008B26CE">
        <w:rPr>
          <w:rFonts w:ascii="Times New Roman" w:hAnsi="Times New Roman" w:cs="Times New Roman"/>
        </w:rPr>
        <w:t>M</w:t>
      </w:r>
      <w:r w:rsidRPr="00FA4DBF">
        <w:rPr>
          <w:rFonts w:ascii="Times New Roman" w:hAnsi="Times New Roman" w:cs="Times New Roman"/>
        </w:rPr>
        <w:t xml:space="preserve">ember’s expense. A failure to comply with such instructions may result in an administrative suspension for a period of time up to fourteen (14) days as determined by the MEC in its sole discretion. A failure to undergo drug, alcohol, or substance abuse testing in accordance with Medical Staff or Hospital policy or as otherwise instructed shall be deemed to be a positive test. </w:t>
      </w:r>
    </w:p>
    <w:p w14:paraId="4821718A" w14:textId="77777777" w:rsidR="008165C4" w:rsidRPr="00FA4DBF" w:rsidRDefault="008165C4">
      <w:pPr>
        <w:pStyle w:val="Default"/>
        <w:jc w:val="both"/>
        <w:rPr>
          <w:rFonts w:ascii="Times New Roman" w:hAnsi="Times New Roman" w:cs="Times New Roman"/>
        </w:rPr>
      </w:pPr>
    </w:p>
    <w:p w14:paraId="460D97AB" w14:textId="77777777" w:rsidR="008165C4" w:rsidRPr="00FA4DBF" w:rsidRDefault="00FA4DBF" w:rsidP="003A1135">
      <w:pPr>
        <w:pStyle w:val="Default"/>
        <w:ind w:left="1440" w:hanging="720"/>
        <w:jc w:val="both"/>
        <w:rPr>
          <w:rFonts w:ascii="Times New Roman" w:hAnsi="Times New Roman" w:cs="Times New Roman"/>
        </w:rPr>
      </w:pPr>
      <w:r w:rsidRPr="00FA4DBF">
        <w:rPr>
          <w:rFonts w:ascii="Times New Roman" w:hAnsi="Times New Roman" w:cs="Times New Roman"/>
        </w:rPr>
        <w:t xml:space="preserve">3.3.9 </w:t>
      </w:r>
      <w:r w:rsidR="003A1135">
        <w:rPr>
          <w:rFonts w:ascii="Times New Roman" w:hAnsi="Times New Roman" w:cs="Times New Roman"/>
        </w:rPr>
        <w:tab/>
      </w:r>
      <w:r w:rsidRPr="00FA4DBF">
        <w:rPr>
          <w:rFonts w:ascii="Times New Roman" w:hAnsi="Times New Roman" w:cs="Times New Roman"/>
        </w:rPr>
        <w:t xml:space="preserve">Proximity to Hospital </w:t>
      </w:r>
    </w:p>
    <w:p w14:paraId="1280617A" w14:textId="77777777" w:rsidR="00F756B1" w:rsidRDefault="00F756B1" w:rsidP="003A1135">
      <w:pPr>
        <w:pStyle w:val="Default"/>
        <w:ind w:left="720"/>
        <w:jc w:val="both"/>
        <w:rPr>
          <w:rFonts w:ascii="Times New Roman" w:hAnsi="Times New Roman" w:cs="Times New Roman"/>
        </w:rPr>
      </w:pPr>
    </w:p>
    <w:p w14:paraId="62283D71" w14:textId="22895E59" w:rsidR="008165C4" w:rsidRPr="00FA4DBF" w:rsidRDefault="008B26CE" w:rsidP="003A1135">
      <w:pPr>
        <w:pStyle w:val="Default"/>
        <w:ind w:left="720"/>
        <w:jc w:val="both"/>
        <w:rPr>
          <w:rFonts w:ascii="Times New Roman" w:hAnsi="Times New Roman" w:cs="Times New Roman"/>
        </w:rPr>
      </w:pPr>
      <w:r>
        <w:rPr>
          <w:rFonts w:ascii="Times New Roman" w:hAnsi="Times New Roman" w:cs="Times New Roman"/>
        </w:rPr>
        <w:t>Members</w:t>
      </w:r>
      <w:r w:rsidR="00FA4DBF" w:rsidRPr="00FA4DBF">
        <w:rPr>
          <w:rFonts w:ascii="Times New Roman" w:hAnsi="Times New Roman" w:cs="Times New Roman"/>
        </w:rPr>
        <w:t xml:space="preserve"> shall maintain a professional office in reasonable proximity to the Hospital as necessary for the </w:t>
      </w:r>
      <w:r>
        <w:rPr>
          <w:rFonts w:ascii="Times New Roman" w:hAnsi="Times New Roman" w:cs="Times New Roman"/>
        </w:rPr>
        <w:t>Member’s</w:t>
      </w:r>
      <w:r w:rsidR="00FA4DBF" w:rsidRPr="00FA4DBF">
        <w:rPr>
          <w:rFonts w:ascii="Times New Roman" w:hAnsi="Times New Roman" w:cs="Times New Roman"/>
        </w:rPr>
        <w:t xml:space="preserve"> clinical duties unless such is not requir</w:t>
      </w:r>
      <w:r w:rsidR="00F502FF">
        <w:rPr>
          <w:rFonts w:ascii="Times New Roman" w:hAnsi="Times New Roman" w:cs="Times New Roman"/>
        </w:rPr>
        <w:t>e</w:t>
      </w:r>
      <w:r w:rsidR="00FA4DBF" w:rsidRPr="00FA4DBF">
        <w:rPr>
          <w:rFonts w:ascii="Times New Roman" w:hAnsi="Times New Roman" w:cs="Times New Roman"/>
        </w:rPr>
        <w:t xml:space="preserve">d </w:t>
      </w:r>
      <w:r>
        <w:rPr>
          <w:rFonts w:ascii="Times New Roman" w:hAnsi="Times New Roman" w:cs="Times New Roman"/>
        </w:rPr>
        <w:t>by</w:t>
      </w:r>
      <w:r w:rsidR="00FA4DBF" w:rsidRPr="00FA4DBF">
        <w:rPr>
          <w:rFonts w:ascii="Times New Roman" w:hAnsi="Times New Roman" w:cs="Times New Roman"/>
        </w:rPr>
        <w:t xml:space="preserve"> the </w:t>
      </w:r>
      <w:r>
        <w:rPr>
          <w:rFonts w:ascii="Times New Roman" w:hAnsi="Times New Roman" w:cs="Times New Roman"/>
        </w:rPr>
        <w:t>Member’s</w:t>
      </w:r>
      <w:r w:rsidR="00FA4DBF" w:rsidRPr="00FA4DBF">
        <w:rPr>
          <w:rFonts w:ascii="Times New Roman" w:hAnsi="Times New Roman" w:cs="Times New Roman"/>
        </w:rPr>
        <w:t xml:space="preserve"> applicable privilege</w:t>
      </w:r>
      <w:r>
        <w:rPr>
          <w:rFonts w:ascii="Times New Roman" w:hAnsi="Times New Roman" w:cs="Times New Roman"/>
        </w:rPr>
        <w:t>s</w:t>
      </w:r>
      <w:r w:rsidR="00FA4DBF" w:rsidRPr="00FA4DBF">
        <w:rPr>
          <w:rFonts w:ascii="Times New Roman" w:hAnsi="Times New Roman" w:cs="Times New Roman"/>
        </w:rPr>
        <w:t xml:space="preserve">. A failure to do so may result in a deemed voluntary withdrawal of privileges due to membership ineligibility. </w:t>
      </w:r>
    </w:p>
    <w:p w14:paraId="3CC9F3C3" w14:textId="77777777" w:rsidR="008165C4" w:rsidRPr="00FA4DBF" w:rsidRDefault="008165C4" w:rsidP="00F756B1">
      <w:pPr>
        <w:pStyle w:val="Default"/>
        <w:ind w:left="450"/>
        <w:jc w:val="both"/>
        <w:rPr>
          <w:rFonts w:ascii="Times New Roman" w:hAnsi="Times New Roman" w:cs="Times New Roman"/>
        </w:rPr>
      </w:pPr>
    </w:p>
    <w:p w14:paraId="2A996645" w14:textId="77777777" w:rsidR="008165C4" w:rsidRPr="00FA4DBF" w:rsidRDefault="00FA4DBF" w:rsidP="003A1135">
      <w:pPr>
        <w:pStyle w:val="Default"/>
        <w:ind w:left="720"/>
        <w:jc w:val="both"/>
        <w:rPr>
          <w:rFonts w:ascii="Times New Roman" w:hAnsi="Times New Roman" w:cs="Times New Roman"/>
        </w:rPr>
      </w:pPr>
      <w:r w:rsidRPr="00FA4DBF">
        <w:rPr>
          <w:rFonts w:ascii="Times New Roman" w:hAnsi="Times New Roman" w:cs="Times New Roman"/>
        </w:rPr>
        <w:t xml:space="preserve">The </w:t>
      </w:r>
      <w:r w:rsidR="008B26CE">
        <w:rPr>
          <w:rFonts w:ascii="Times New Roman" w:hAnsi="Times New Roman" w:cs="Times New Roman"/>
        </w:rPr>
        <w:t>M</w:t>
      </w:r>
      <w:r w:rsidRPr="00FA4DBF">
        <w:rPr>
          <w:rFonts w:ascii="Times New Roman" w:hAnsi="Times New Roman" w:cs="Times New Roman"/>
        </w:rPr>
        <w:t>ember shall not be entitled to a hearing under this section.</w:t>
      </w:r>
    </w:p>
    <w:p w14:paraId="59F52428" w14:textId="77777777" w:rsidR="008165C4" w:rsidRPr="00FA4DBF" w:rsidRDefault="008165C4" w:rsidP="00F756B1">
      <w:pPr>
        <w:pStyle w:val="Default"/>
        <w:ind w:left="450"/>
        <w:jc w:val="both"/>
        <w:rPr>
          <w:rFonts w:ascii="Times New Roman" w:hAnsi="Times New Roman" w:cs="Times New Roman"/>
        </w:rPr>
      </w:pPr>
    </w:p>
    <w:p w14:paraId="2C78EA20" w14:textId="77777777" w:rsidR="008165C4" w:rsidRPr="00FA4DBF" w:rsidRDefault="00FA4DBF" w:rsidP="003A1135">
      <w:pPr>
        <w:pStyle w:val="Default"/>
        <w:ind w:left="1440" w:hanging="720"/>
        <w:jc w:val="both"/>
        <w:rPr>
          <w:rFonts w:ascii="Times New Roman" w:hAnsi="Times New Roman" w:cs="Times New Roman"/>
        </w:rPr>
      </w:pPr>
      <w:r w:rsidRPr="00FA4DBF">
        <w:rPr>
          <w:rFonts w:ascii="Times New Roman" w:hAnsi="Times New Roman" w:cs="Times New Roman"/>
        </w:rPr>
        <w:t xml:space="preserve">3.3.10 </w:t>
      </w:r>
      <w:r w:rsidR="003A1135">
        <w:rPr>
          <w:rFonts w:ascii="Times New Roman" w:hAnsi="Times New Roman" w:cs="Times New Roman"/>
        </w:rPr>
        <w:tab/>
      </w:r>
      <w:r w:rsidRPr="00FA4DBF">
        <w:rPr>
          <w:rFonts w:ascii="Times New Roman" w:hAnsi="Times New Roman" w:cs="Times New Roman"/>
        </w:rPr>
        <w:t xml:space="preserve">Falsification of Application </w:t>
      </w:r>
    </w:p>
    <w:p w14:paraId="35BA8E10" w14:textId="77777777" w:rsidR="00F756B1" w:rsidRDefault="00F756B1" w:rsidP="003A1135">
      <w:pPr>
        <w:pStyle w:val="Default"/>
        <w:ind w:left="720"/>
        <w:jc w:val="both"/>
        <w:rPr>
          <w:rFonts w:ascii="Times New Roman" w:hAnsi="Times New Roman" w:cs="Times New Roman"/>
        </w:rPr>
      </w:pPr>
    </w:p>
    <w:p w14:paraId="50E8DDBE" w14:textId="77777777" w:rsidR="008165C4" w:rsidRPr="00FA4DBF" w:rsidRDefault="00FA4DBF" w:rsidP="003A1135">
      <w:pPr>
        <w:pStyle w:val="Default"/>
        <w:ind w:left="720"/>
        <w:jc w:val="both"/>
        <w:rPr>
          <w:rFonts w:ascii="Times New Roman" w:hAnsi="Times New Roman" w:cs="Times New Roman"/>
        </w:rPr>
      </w:pPr>
      <w:r w:rsidRPr="00FA4DBF">
        <w:rPr>
          <w:rFonts w:ascii="Times New Roman" w:hAnsi="Times New Roman" w:cs="Times New Roman"/>
        </w:rPr>
        <w:t>If a</w:t>
      </w:r>
      <w:r w:rsidR="0048304A">
        <w:rPr>
          <w:rFonts w:ascii="Times New Roman" w:hAnsi="Times New Roman" w:cs="Times New Roman"/>
        </w:rPr>
        <w:t>n applicant or Member</w:t>
      </w:r>
      <w:r w:rsidRPr="00FA4DBF">
        <w:rPr>
          <w:rFonts w:ascii="Times New Roman" w:hAnsi="Times New Roman" w:cs="Times New Roman"/>
        </w:rPr>
        <w:t xml:space="preserve"> has falsified an application for appointment or reappointment, the </w:t>
      </w:r>
      <w:r w:rsidR="0048304A">
        <w:rPr>
          <w:rFonts w:ascii="Times New Roman" w:hAnsi="Times New Roman" w:cs="Times New Roman"/>
        </w:rPr>
        <w:t>applicant’s or Member’s</w:t>
      </w:r>
      <w:r w:rsidRPr="00FA4DBF">
        <w:rPr>
          <w:rFonts w:ascii="Times New Roman" w:hAnsi="Times New Roman" w:cs="Times New Roman"/>
        </w:rPr>
        <w:t xml:space="preserve"> Medical Staff membership and clinical privileges may be suspended. If upon investigation such falsification is confirmed, the MEC may declare an automatic revocation and the </w:t>
      </w:r>
      <w:r w:rsidR="0048304A">
        <w:rPr>
          <w:rFonts w:ascii="Times New Roman" w:hAnsi="Times New Roman" w:cs="Times New Roman"/>
        </w:rPr>
        <w:t>applicant or Member</w:t>
      </w:r>
      <w:r w:rsidRPr="00FA4DBF">
        <w:rPr>
          <w:rFonts w:ascii="Times New Roman" w:hAnsi="Times New Roman" w:cs="Times New Roman"/>
        </w:rPr>
        <w:t xml:space="preserve"> shall not be entitled to a right to a hearing under these Bylaws. </w:t>
      </w:r>
    </w:p>
    <w:p w14:paraId="108FAB60" w14:textId="77777777" w:rsidR="00F756B1" w:rsidRDefault="00F756B1" w:rsidP="00F756B1">
      <w:pPr>
        <w:pStyle w:val="Default"/>
        <w:ind w:left="450"/>
        <w:jc w:val="both"/>
        <w:rPr>
          <w:rFonts w:ascii="Times New Roman" w:hAnsi="Times New Roman" w:cs="Times New Roman"/>
        </w:rPr>
      </w:pPr>
    </w:p>
    <w:p w14:paraId="72AE442F" w14:textId="77777777" w:rsidR="008165C4" w:rsidRPr="00FA4DBF" w:rsidRDefault="003A1135" w:rsidP="003A1135">
      <w:pPr>
        <w:pStyle w:val="Default"/>
        <w:ind w:left="1440" w:hanging="720"/>
        <w:jc w:val="both"/>
        <w:rPr>
          <w:rFonts w:ascii="Times New Roman" w:hAnsi="Times New Roman" w:cs="Times New Roman"/>
        </w:rPr>
      </w:pPr>
      <w:r>
        <w:rPr>
          <w:rFonts w:ascii="Times New Roman" w:hAnsi="Times New Roman" w:cs="Times New Roman"/>
        </w:rPr>
        <w:t>3.3.11</w:t>
      </w:r>
      <w:r>
        <w:rPr>
          <w:rFonts w:ascii="Times New Roman" w:hAnsi="Times New Roman" w:cs="Times New Roman"/>
        </w:rPr>
        <w:tab/>
      </w:r>
      <w:r w:rsidR="00FA4DBF" w:rsidRPr="00FA4DBF">
        <w:rPr>
          <w:rFonts w:ascii="Times New Roman" w:hAnsi="Times New Roman" w:cs="Times New Roman"/>
        </w:rPr>
        <w:t xml:space="preserve">Repetitious Infractions </w:t>
      </w:r>
    </w:p>
    <w:p w14:paraId="227AB5C3" w14:textId="77777777" w:rsidR="00F756B1" w:rsidRDefault="00F756B1" w:rsidP="003A1135">
      <w:pPr>
        <w:pStyle w:val="Default"/>
        <w:ind w:left="720"/>
        <w:jc w:val="both"/>
        <w:rPr>
          <w:rFonts w:ascii="Times New Roman" w:hAnsi="Times New Roman" w:cs="Times New Roman"/>
        </w:rPr>
      </w:pPr>
    </w:p>
    <w:p w14:paraId="589BC8E3" w14:textId="77777777" w:rsidR="008165C4" w:rsidRPr="00FA4DBF" w:rsidRDefault="00FA4DBF" w:rsidP="003A1135">
      <w:pPr>
        <w:pStyle w:val="Default"/>
        <w:ind w:left="720"/>
        <w:jc w:val="both"/>
        <w:rPr>
          <w:rFonts w:ascii="Times New Roman" w:hAnsi="Times New Roman" w:cs="Times New Roman"/>
        </w:rPr>
      </w:pPr>
      <w:r w:rsidRPr="00FA4DBF">
        <w:rPr>
          <w:rFonts w:ascii="Times New Roman" w:hAnsi="Times New Roman" w:cs="Times New Roman"/>
        </w:rPr>
        <w:t xml:space="preserve">If a </w:t>
      </w:r>
      <w:r w:rsidR="0048304A">
        <w:rPr>
          <w:rFonts w:ascii="Times New Roman" w:hAnsi="Times New Roman" w:cs="Times New Roman"/>
        </w:rPr>
        <w:t>M</w:t>
      </w:r>
      <w:r w:rsidRPr="00FA4DBF">
        <w:rPr>
          <w:rFonts w:ascii="Times New Roman" w:hAnsi="Times New Roman" w:cs="Times New Roman"/>
        </w:rPr>
        <w:t xml:space="preserve">ember has been subject to at least three (3) administrative suspensions under this Section 3.3 within a consecutive twenty-four (24) month period, the </w:t>
      </w:r>
      <w:r w:rsidR="0048304A">
        <w:rPr>
          <w:rFonts w:ascii="Times New Roman" w:hAnsi="Times New Roman" w:cs="Times New Roman"/>
        </w:rPr>
        <w:t>Member’s</w:t>
      </w:r>
      <w:r w:rsidRPr="00FA4DBF">
        <w:rPr>
          <w:rFonts w:ascii="Times New Roman" w:hAnsi="Times New Roman" w:cs="Times New Roman"/>
        </w:rPr>
        <w:t xml:space="preserve"> Medical Staff membership and clinical privileges may be revoked by the MEC. The </w:t>
      </w:r>
      <w:r w:rsidR="0048304A">
        <w:rPr>
          <w:rFonts w:ascii="Times New Roman" w:hAnsi="Times New Roman" w:cs="Times New Roman"/>
        </w:rPr>
        <w:t>M</w:t>
      </w:r>
      <w:r w:rsidR="003A1135">
        <w:rPr>
          <w:rFonts w:ascii="Times New Roman" w:hAnsi="Times New Roman" w:cs="Times New Roman"/>
        </w:rPr>
        <w:t xml:space="preserve">ember </w:t>
      </w:r>
      <w:r w:rsidRPr="00FA4DBF">
        <w:rPr>
          <w:rFonts w:ascii="Times New Roman" w:hAnsi="Times New Roman" w:cs="Times New Roman"/>
        </w:rPr>
        <w:t>shall not be entitled to a hearing under this section.</w:t>
      </w:r>
    </w:p>
    <w:p w14:paraId="6B769E81" w14:textId="77777777" w:rsidR="008165C4" w:rsidRPr="00FA4DBF" w:rsidRDefault="008165C4" w:rsidP="003A1135">
      <w:pPr>
        <w:pStyle w:val="Default"/>
        <w:ind w:left="270"/>
        <w:jc w:val="both"/>
        <w:rPr>
          <w:rFonts w:ascii="Times New Roman" w:hAnsi="Times New Roman" w:cs="Times New Roman"/>
        </w:rPr>
      </w:pPr>
    </w:p>
    <w:p w14:paraId="40ABA63C" w14:textId="77777777" w:rsidR="008165C4" w:rsidRPr="00FA4DBF" w:rsidRDefault="00FA4DBF" w:rsidP="003A1135">
      <w:pPr>
        <w:pStyle w:val="Default"/>
        <w:ind w:left="1440" w:hanging="720"/>
        <w:jc w:val="both"/>
        <w:rPr>
          <w:rFonts w:ascii="Times New Roman" w:hAnsi="Times New Roman" w:cs="Times New Roman"/>
        </w:rPr>
      </w:pPr>
      <w:r w:rsidRPr="00FA4DBF">
        <w:rPr>
          <w:rFonts w:ascii="Times New Roman" w:hAnsi="Times New Roman" w:cs="Times New Roman"/>
        </w:rPr>
        <w:t>3.3.12</w:t>
      </w:r>
      <w:r w:rsidR="003A1135">
        <w:rPr>
          <w:rFonts w:ascii="Times New Roman" w:hAnsi="Times New Roman" w:cs="Times New Roman"/>
        </w:rPr>
        <w:tab/>
      </w:r>
      <w:r w:rsidRPr="00FA4DBF">
        <w:rPr>
          <w:rFonts w:ascii="Times New Roman" w:hAnsi="Times New Roman" w:cs="Times New Roman"/>
        </w:rPr>
        <w:t xml:space="preserve"> Felony</w:t>
      </w:r>
    </w:p>
    <w:p w14:paraId="141530E1" w14:textId="77777777" w:rsidR="00F756B1" w:rsidRDefault="00F756B1" w:rsidP="003A1135">
      <w:pPr>
        <w:pStyle w:val="Default"/>
        <w:ind w:left="720"/>
        <w:jc w:val="both"/>
        <w:rPr>
          <w:rFonts w:ascii="Times New Roman" w:hAnsi="Times New Roman" w:cs="Times New Roman"/>
        </w:rPr>
      </w:pPr>
    </w:p>
    <w:p w14:paraId="0C00DC7E" w14:textId="77777777" w:rsidR="008165C4" w:rsidRPr="00FA4DBF" w:rsidRDefault="00FA4DBF" w:rsidP="003A1135">
      <w:pPr>
        <w:pStyle w:val="Default"/>
        <w:ind w:left="720"/>
        <w:jc w:val="both"/>
        <w:rPr>
          <w:rFonts w:ascii="Times New Roman" w:hAnsi="Times New Roman" w:cs="Times New Roman"/>
        </w:rPr>
      </w:pPr>
      <w:r w:rsidRPr="00FA4DBF">
        <w:rPr>
          <w:rFonts w:ascii="Times New Roman" w:hAnsi="Times New Roman" w:cs="Times New Roman"/>
        </w:rPr>
        <w:t xml:space="preserve">If a </w:t>
      </w:r>
      <w:r w:rsidR="0048304A">
        <w:rPr>
          <w:rFonts w:ascii="Times New Roman" w:hAnsi="Times New Roman" w:cs="Times New Roman"/>
        </w:rPr>
        <w:t>Member</w:t>
      </w:r>
      <w:r w:rsidRPr="00FA4DBF">
        <w:rPr>
          <w:rFonts w:ascii="Times New Roman" w:hAnsi="Times New Roman" w:cs="Times New Roman"/>
        </w:rPr>
        <w:t xml:space="preserve"> is convicted of a felony, the </w:t>
      </w:r>
      <w:r w:rsidR="0048304A">
        <w:rPr>
          <w:rFonts w:ascii="Times New Roman" w:hAnsi="Times New Roman" w:cs="Times New Roman"/>
        </w:rPr>
        <w:t>Member’s</w:t>
      </w:r>
      <w:r w:rsidRPr="00FA4DBF">
        <w:rPr>
          <w:rFonts w:ascii="Times New Roman" w:hAnsi="Times New Roman" w:cs="Times New Roman"/>
        </w:rPr>
        <w:t xml:space="preserve"> Medical Staff membership and clinical privileges shall be automatically revoked upon the Hospital receiving notice of the conviction. Such revocation shall be effective immediately upon the conviction without regard to any right of appeal of the conviction the </w:t>
      </w:r>
      <w:r w:rsidR="0048304A">
        <w:rPr>
          <w:rFonts w:ascii="Times New Roman" w:hAnsi="Times New Roman" w:cs="Times New Roman"/>
        </w:rPr>
        <w:t>M</w:t>
      </w:r>
      <w:r w:rsidRPr="00FA4DBF">
        <w:rPr>
          <w:rFonts w:ascii="Times New Roman" w:hAnsi="Times New Roman" w:cs="Times New Roman"/>
        </w:rPr>
        <w:t xml:space="preserve">ember may have. The </w:t>
      </w:r>
      <w:r w:rsidR="0048304A">
        <w:rPr>
          <w:rFonts w:ascii="Times New Roman" w:hAnsi="Times New Roman" w:cs="Times New Roman"/>
        </w:rPr>
        <w:t>M</w:t>
      </w:r>
      <w:r w:rsidRPr="00FA4DBF">
        <w:rPr>
          <w:rFonts w:ascii="Times New Roman" w:hAnsi="Times New Roman" w:cs="Times New Roman"/>
        </w:rPr>
        <w:t>ember shall not be entitled to a hearing under this section.</w:t>
      </w:r>
    </w:p>
    <w:p w14:paraId="18177C75" w14:textId="77777777" w:rsidR="008165C4" w:rsidRPr="00FA4DBF" w:rsidRDefault="008165C4" w:rsidP="003A1135">
      <w:pPr>
        <w:pStyle w:val="Default"/>
        <w:ind w:left="720"/>
        <w:jc w:val="both"/>
        <w:rPr>
          <w:rFonts w:ascii="Times New Roman" w:hAnsi="Times New Roman" w:cs="Times New Roman"/>
        </w:rPr>
      </w:pPr>
    </w:p>
    <w:p w14:paraId="580E4E33" w14:textId="77777777" w:rsidR="008165C4" w:rsidRPr="00FA4DBF" w:rsidRDefault="003A1135" w:rsidP="003A1135">
      <w:pPr>
        <w:pStyle w:val="Default"/>
        <w:ind w:left="1440" w:hanging="720"/>
        <w:jc w:val="both"/>
        <w:rPr>
          <w:rFonts w:ascii="Times New Roman" w:hAnsi="Times New Roman" w:cs="Times New Roman"/>
        </w:rPr>
      </w:pPr>
      <w:r>
        <w:rPr>
          <w:rFonts w:ascii="Times New Roman" w:hAnsi="Times New Roman" w:cs="Times New Roman"/>
        </w:rPr>
        <w:t>3.3.13</w:t>
      </w:r>
      <w:r>
        <w:rPr>
          <w:rFonts w:ascii="Times New Roman" w:hAnsi="Times New Roman" w:cs="Times New Roman"/>
        </w:rPr>
        <w:tab/>
      </w:r>
      <w:r w:rsidR="00FA4DBF" w:rsidRPr="00FA4DBF">
        <w:rPr>
          <w:rFonts w:ascii="Times New Roman" w:hAnsi="Times New Roman" w:cs="Times New Roman"/>
        </w:rPr>
        <w:t xml:space="preserve">Violation of </w:t>
      </w:r>
      <w:r w:rsidR="0048304A">
        <w:rPr>
          <w:rFonts w:ascii="Times New Roman" w:hAnsi="Times New Roman" w:cs="Times New Roman"/>
        </w:rPr>
        <w:t xml:space="preserve">Practice </w:t>
      </w:r>
      <w:r w:rsidR="00FA4DBF" w:rsidRPr="00FA4DBF">
        <w:rPr>
          <w:rFonts w:ascii="Times New Roman" w:hAnsi="Times New Roman" w:cs="Times New Roman"/>
        </w:rPr>
        <w:t xml:space="preserve">Agreement </w:t>
      </w:r>
    </w:p>
    <w:p w14:paraId="37DACF1F" w14:textId="77777777" w:rsidR="00F756B1" w:rsidRDefault="00F756B1" w:rsidP="003A1135">
      <w:pPr>
        <w:pStyle w:val="Default"/>
        <w:ind w:left="720"/>
        <w:jc w:val="both"/>
        <w:rPr>
          <w:rFonts w:ascii="Times New Roman" w:hAnsi="Times New Roman" w:cs="Times New Roman"/>
        </w:rPr>
      </w:pPr>
    </w:p>
    <w:p w14:paraId="6048B4DF" w14:textId="77777777" w:rsidR="008165C4" w:rsidRPr="00FA4DBF" w:rsidRDefault="00FA4DBF" w:rsidP="003A1135">
      <w:pPr>
        <w:pStyle w:val="Default"/>
        <w:ind w:left="720"/>
        <w:jc w:val="both"/>
        <w:rPr>
          <w:rFonts w:ascii="Times New Roman" w:hAnsi="Times New Roman" w:cs="Times New Roman"/>
        </w:rPr>
      </w:pPr>
      <w:r w:rsidRPr="00FA4DBF">
        <w:rPr>
          <w:rFonts w:ascii="Times New Roman" w:hAnsi="Times New Roman" w:cs="Times New Roman"/>
        </w:rPr>
        <w:t xml:space="preserve">If a </w:t>
      </w:r>
      <w:r w:rsidR="0048304A">
        <w:rPr>
          <w:rFonts w:ascii="Times New Roman" w:hAnsi="Times New Roman" w:cs="Times New Roman"/>
        </w:rPr>
        <w:t>Member</w:t>
      </w:r>
      <w:r w:rsidRPr="00FA4DBF">
        <w:rPr>
          <w:rFonts w:ascii="Times New Roman" w:hAnsi="Times New Roman" w:cs="Times New Roman"/>
        </w:rPr>
        <w:t xml:space="preserve"> violates the terms of a fitness for duty agreement and/or substance abuse agreement, the </w:t>
      </w:r>
      <w:r w:rsidR="0048304A">
        <w:rPr>
          <w:rFonts w:ascii="Times New Roman" w:hAnsi="Times New Roman" w:cs="Times New Roman"/>
        </w:rPr>
        <w:t>Member’s</w:t>
      </w:r>
      <w:r w:rsidRPr="00FA4DBF">
        <w:rPr>
          <w:rFonts w:ascii="Times New Roman" w:hAnsi="Times New Roman" w:cs="Times New Roman"/>
        </w:rPr>
        <w:t xml:space="preserve"> Medical Staff membership and clinical privileges may be revoked by the MEC in its sole discretion. The </w:t>
      </w:r>
      <w:r w:rsidR="0048304A">
        <w:rPr>
          <w:rFonts w:ascii="Times New Roman" w:hAnsi="Times New Roman" w:cs="Times New Roman"/>
        </w:rPr>
        <w:t>Member</w:t>
      </w:r>
      <w:r w:rsidRPr="00FA4DBF">
        <w:rPr>
          <w:rFonts w:ascii="Times New Roman" w:hAnsi="Times New Roman" w:cs="Times New Roman"/>
        </w:rPr>
        <w:t xml:space="preserve"> shall not have a right to a hearing under this section. </w:t>
      </w:r>
    </w:p>
    <w:p w14:paraId="604FBC55" w14:textId="77777777" w:rsidR="008165C4" w:rsidRPr="00FA4DBF" w:rsidRDefault="008165C4">
      <w:pPr>
        <w:pStyle w:val="Default"/>
        <w:jc w:val="both"/>
        <w:rPr>
          <w:rFonts w:ascii="Times New Roman" w:hAnsi="Times New Roman" w:cs="Times New Roman"/>
        </w:rPr>
      </w:pPr>
    </w:p>
    <w:p w14:paraId="6DF8E33D" w14:textId="77777777" w:rsidR="008165C4" w:rsidRPr="00FA4DBF" w:rsidRDefault="00FA4DBF" w:rsidP="003A1135">
      <w:pPr>
        <w:pStyle w:val="Default"/>
        <w:ind w:left="1440" w:hanging="720"/>
        <w:jc w:val="both"/>
        <w:rPr>
          <w:rFonts w:ascii="Times New Roman" w:hAnsi="Times New Roman" w:cs="Times New Roman"/>
        </w:rPr>
      </w:pPr>
      <w:r w:rsidRPr="00FA4DBF">
        <w:rPr>
          <w:rFonts w:ascii="Times New Roman" w:hAnsi="Times New Roman" w:cs="Times New Roman"/>
        </w:rPr>
        <w:t>3.3.14</w:t>
      </w:r>
      <w:r w:rsidR="003A1135">
        <w:rPr>
          <w:rFonts w:ascii="Times New Roman" w:hAnsi="Times New Roman" w:cs="Times New Roman"/>
        </w:rPr>
        <w:tab/>
      </w:r>
      <w:r w:rsidRPr="00FA4DBF">
        <w:rPr>
          <w:rFonts w:ascii="Times New Roman" w:hAnsi="Times New Roman" w:cs="Times New Roman"/>
        </w:rPr>
        <w:t>Revocation Under Agreement</w:t>
      </w:r>
    </w:p>
    <w:p w14:paraId="00329D9D" w14:textId="77777777" w:rsidR="00F756B1" w:rsidRDefault="00F756B1" w:rsidP="003A1135">
      <w:pPr>
        <w:pStyle w:val="Default"/>
        <w:ind w:left="720"/>
        <w:jc w:val="both"/>
        <w:rPr>
          <w:rFonts w:ascii="Times New Roman" w:hAnsi="Times New Roman" w:cs="Times New Roman"/>
        </w:rPr>
      </w:pPr>
    </w:p>
    <w:p w14:paraId="30D54CA7" w14:textId="77777777" w:rsidR="008165C4" w:rsidRPr="00FA4DBF" w:rsidRDefault="00FA4DBF" w:rsidP="003A1135">
      <w:pPr>
        <w:pStyle w:val="Default"/>
        <w:ind w:left="720"/>
        <w:jc w:val="both"/>
        <w:rPr>
          <w:rFonts w:ascii="Times New Roman" w:hAnsi="Times New Roman" w:cs="Times New Roman"/>
        </w:rPr>
      </w:pPr>
      <w:r w:rsidRPr="00FA4DBF">
        <w:rPr>
          <w:rFonts w:ascii="Times New Roman" w:hAnsi="Times New Roman" w:cs="Times New Roman"/>
        </w:rPr>
        <w:t xml:space="preserve">In the event that a </w:t>
      </w:r>
      <w:r w:rsidR="0048304A">
        <w:rPr>
          <w:rFonts w:ascii="Times New Roman" w:hAnsi="Times New Roman" w:cs="Times New Roman"/>
        </w:rPr>
        <w:t>Member</w:t>
      </w:r>
      <w:r w:rsidRPr="00FA4DBF">
        <w:rPr>
          <w:rFonts w:ascii="Times New Roman" w:hAnsi="Times New Roman" w:cs="Times New Roman"/>
        </w:rPr>
        <w:t xml:space="preserve"> is under an agreement (practice, behavior, substance, or otherwise) with a Medical Staff committee or the Board of Trustees, which by its terms provides for the loss of clinical privileges and Medical Staff membership without a hearing under these Bylaws, and the </w:t>
      </w:r>
      <w:r w:rsidR="0048304A">
        <w:rPr>
          <w:rFonts w:ascii="Times New Roman" w:hAnsi="Times New Roman" w:cs="Times New Roman"/>
        </w:rPr>
        <w:t>Member</w:t>
      </w:r>
      <w:r w:rsidRPr="00FA4DBF">
        <w:rPr>
          <w:rFonts w:ascii="Times New Roman" w:hAnsi="Times New Roman" w:cs="Times New Roman"/>
        </w:rPr>
        <w:t xml:space="preserve"> loses clinical privileges and Medical Staff membership under the agreement, the </w:t>
      </w:r>
      <w:r w:rsidR="0048304A">
        <w:rPr>
          <w:rFonts w:ascii="Times New Roman" w:hAnsi="Times New Roman" w:cs="Times New Roman"/>
        </w:rPr>
        <w:t>Member</w:t>
      </w:r>
      <w:r w:rsidRPr="00FA4DBF">
        <w:rPr>
          <w:rFonts w:ascii="Times New Roman" w:hAnsi="Times New Roman" w:cs="Times New Roman"/>
        </w:rPr>
        <w:t xml:space="preserve"> shall be disqualified from Medical Staff membership or reapplication at any time in the future. The </w:t>
      </w:r>
      <w:r w:rsidR="0048304A">
        <w:rPr>
          <w:rFonts w:ascii="Times New Roman" w:hAnsi="Times New Roman" w:cs="Times New Roman"/>
        </w:rPr>
        <w:t>Member</w:t>
      </w:r>
      <w:r w:rsidRPr="00FA4DBF">
        <w:rPr>
          <w:rFonts w:ascii="Times New Roman" w:hAnsi="Times New Roman" w:cs="Times New Roman"/>
        </w:rPr>
        <w:t xml:space="preserve"> shall not be entitled to a hearing under this section.</w:t>
      </w:r>
    </w:p>
    <w:p w14:paraId="01EA7A7D" w14:textId="77777777" w:rsidR="008165C4" w:rsidRPr="00FA4DBF" w:rsidRDefault="008165C4">
      <w:pPr>
        <w:pStyle w:val="Default"/>
        <w:jc w:val="both"/>
        <w:rPr>
          <w:rFonts w:ascii="Times New Roman" w:hAnsi="Times New Roman" w:cs="Times New Roman"/>
        </w:rPr>
      </w:pPr>
    </w:p>
    <w:p w14:paraId="1B69CAC7" w14:textId="77777777" w:rsidR="008165C4" w:rsidRPr="00FA4DBF" w:rsidRDefault="00FA4DBF" w:rsidP="003A1135">
      <w:pPr>
        <w:pStyle w:val="Default"/>
        <w:ind w:left="1440" w:hanging="720"/>
        <w:jc w:val="both"/>
        <w:rPr>
          <w:rFonts w:ascii="Times New Roman" w:hAnsi="Times New Roman" w:cs="Times New Roman"/>
        </w:rPr>
      </w:pPr>
      <w:r w:rsidRPr="00FA4DBF">
        <w:rPr>
          <w:rFonts w:ascii="Times New Roman" w:hAnsi="Times New Roman" w:cs="Times New Roman"/>
        </w:rPr>
        <w:t>3.3.15</w:t>
      </w:r>
      <w:r w:rsidR="003A1135">
        <w:rPr>
          <w:rFonts w:ascii="Times New Roman" w:hAnsi="Times New Roman" w:cs="Times New Roman"/>
        </w:rPr>
        <w:tab/>
      </w:r>
      <w:r w:rsidRPr="00FA4DBF">
        <w:rPr>
          <w:rFonts w:ascii="Times New Roman" w:hAnsi="Times New Roman" w:cs="Times New Roman"/>
        </w:rPr>
        <w:t>Sanctions and Exclusions by State or Federal Programs</w:t>
      </w:r>
    </w:p>
    <w:p w14:paraId="44950511" w14:textId="77777777" w:rsidR="00F756B1" w:rsidRDefault="00F756B1" w:rsidP="00F756B1">
      <w:pPr>
        <w:pStyle w:val="Default"/>
        <w:ind w:left="450"/>
        <w:jc w:val="both"/>
        <w:rPr>
          <w:rFonts w:ascii="Times New Roman" w:hAnsi="Times New Roman" w:cs="Times New Roman"/>
        </w:rPr>
      </w:pPr>
    </w:p>
    <w:p w14:paraId="23F046AD" w14:textId="77777777" w:rsidR="008165C4" w:rsidRPr="00FA4DBF" w:rsidRDefault="00FA4DBF" w:rsidP="003A1135">
      <w:pPr>
        <w:pStyle w:val="Default"/>
        <w:ind w:left="720"/>
        <w:jc w:val="both"/>
        <w:rPr>
          <w:rFonts w:ascii="Times New Roman" w:hAnsi="Times New Roman" w:cs="Times New Roman"/>
        </w:rPr>
      </w:pPr>
      <w:r w:rsidRPr="00FA4DBF">
        <w:rPr>
          <w:rFonts w:ascii="Times New Roman" w:hAnsi="Times New Roman" w:cs="Times New Roman"/>
        </w:rPr>
        <w:t xml:space="preserve">If a </w:t>
      </w:r>
      <w:r w:rsidR="0048304A">
        <w:rPr>
          <w:rFonts w:ascii="Times New Roman" w:hAnsi="Times New Roman" w:cs="Times New Roman"/>
        </w:rPr>
        <w:t>Member</w:t>
      </w:r>
      <w:r w:rsidRPr="00FA4DBF">
        <w:rPr>
          <w:rFonts w:ascii="Times New Roman" w:hAnsi="Times New Roman" w:cs="Times New Roman"/>
        </w:rPr>
        <w:t xml:space="preserve"> is excluded by any state or federal health care program, including Medicare, Medicaid, and/or Tricare, the </w:t>
      </w:r>
      <w:r w:rsidR="0048304A">
        <w:rPr>
          <w:rFonts w:ascii="Times New Roman" w:hAnsi="Times New Roman" w:cs="Times New Roman"/>
        </w:rPr>
        <w:t>Member’s</w:t>
      </w:r>
      <w:r w:rsidRPr="00FA4DBF">
        <w:rPr>
          <w:rFonts w:ascii="Times New Roman" w:hAnsi="Times New Roman" w:cs="Times New Roman"/>
        </w:rPr>
        <w:t xml:space="preserve"> clinical privileges shall be automatically suspended and Medical Staff membership shall be considered voluntarily resigned as of the date such exclusion becomes effective. If a </w:t>
      </w:r>
      <w:r w:rsidR="0048304A">
        <w:rPr>
          <w:rFonts w:ascii="Times New Roman" w:hAnsi="Times New Roman" w:cs="Times New Roman"/>
        </w:rPr>
        <w:t>Member</w:t>
      </w:r>
      <w:r w:rsidRPr="00FA4DBF">
        <w:rPr>
          <w:rFonts w:ascii="Times New Roman" w:hAnsi="Times New Roman" w:cs="Times New Roman"/>
        </w:rPr>
        <w:t xml:space="preserve"> is sanctioned or has a limitation imposed by any state or federal health care program including Medicare, Medicaid, and/or Tricare, the </w:t>
      </w:r>
      <w:r w:rsidR="0048304A">
        <w:rPr>
          <w:rFonts w:ascii="Times New Roman" w:hAnsi="Times New Roman" w:cs="Times New Roman"/>
        </w:rPr>
        <w:t>Member’s</w:t>
      </w:r>
      <w:r w:rsidRPr="00FA4DBF">
        <w:rPr>
          <w:rFonts w:ascii="Times New Roman" w:hAnsi="Times New Roman" w:cs="Times New Roman"/>
        </w:rPr>
        <w:t xml:space="preserve"> clinical privileges may be suspended by the MEC for as long as such sanction or limitation exists. The </w:t>
      </w:r>
      <w:r w:rsidR="0048304A">
        <w:rPr>
          <w:rFonts w:ascii="Times New Roman" w:hAnsi="Times New Roman" w:cs="Times New Roman"/>
        </w:rPr>
        <w:t>Member</w:t>
      </w:r>
      <w:r w:rsidRPr="00FA4DBF">
        <w:rPr>
          <w:rFonts w:ascii="Times New Roman" w:hAnsi="Times New Roman" w:cs="Times New Roman"/>
        </w:rPr>
        <w:t xml:space="preserve"> shall not be entitled to a hearing under this section.</w:t>
      </w:r>
    </w:p>
    <w:p w14:paraId="53D42B18" w14:textId="77777777" w:rsidR="008165C4" w:rsidRPr="00FA4DBF" w:rsidRDefault="008165C4">
      <w:pPr>
        <w:pStyle w:val="Default"/>
        <w:jc w:val="both"/>
        <w:rPr>
          <w:rFonts w:ascii="Times New Roman" w:hAnsi="Times New Roman" w:cs="Times New Roman"/>
        </w:rPr>
      </w:pPr>
    </w:p>
    <w:p w14:paraId="0D86262B" w14:textId="77777777" w:rsidR="008165C4" w:rsidRPr="002101CB" w:rsidRDefault="00FA4DBF" w:rsidP="002101CB">
      <w:pPr>
        <w:pStyle w:val="Default"/>
        <w:ind w:left="720" w:hanging="720"/>
        <w:jc w:val="both"/>
        <w:rPr>
          <w:rFonts w:ascii="Times New Roman" w:hAnsi="Times New Roman" w:cs="Times New Roman"/>
          <w:b/>
        </w:rPr>
      </w:pPr>
      <w:r w:rsidRPr="002101CB">
        <w:rPr>
          <w:rFonts w:ascii="Times New Roman" w:hAnsi="Times New Roman" w:cs="Times New Roman"/>
          <w:b/>
        </w:rPr>
        <w:t>3.4</w:t>
      </w:r>
      <w:r w:rsidR="002101CB">
        <w:rPr>
          <w:rFonts w:ascii="Times New Roman" w:hAnsi="Times New Roman" w:cs="Times New Roman"/>
          <w:b/>
        </w:rPr>
        <w:tab/>
      </w:r>
      <w:r w:rsidRPr="002101CB">
        <w:rPr>
          <w:rFonts w:ascii="Times New Roman" w:hAnsi="Times New Roman" w:cs="Times New Roman"/>
          <w:b/>
        </w:rPr>
        <w:t xml:space="preserve">Professional Health </w:t>
      </w:r>
    </w:p>
    <w:p w14:paraId="6E72E90E" w14:textId="77777777" w:rsidR="008165C4" w:rsidRPr="00FA4DBF" w:rsidRDefault="008165C4">
      <w:pPr>
        <w:pStyle w:val="Default"/>
        <w:jc w:val="both"/>
        <w:rPr>
          <w:rFonts w:ascii="Times New Roman" w:hAnsi="Times New Roman" w:cs="Times New Roman"/>
        </w:rPr>
      </w:pPr>
    </w:p>
    <w:p w14:paraId="4963A915" w14:textId="4617948C" w:rsidR="008165C4" w:rsidRPr="00FA4DBF" w:rsidRDefault="00FA4DBF">
      <w:pPr>
        <w:pStyle w:val="Default"/>
        <w:jc w:val="both"/>
        <w:rPr>
          <w:rFonts w:ascii="Times New Roman" w:hAnsi="Times New Roman" w:cs="Times New Roman"/>
        </w:rPr>
      </w:pPr>
      <w:r w:rsidRPr="00FA4DBF">
        <w:rPr>
          <w:rFonts w:ascii="Times New Roman" w:hAnsi="Times New Roman" w:cs="Times New Roman"/>
        </w:rPr>
        <w:t xml:space="preserve">Whenever the </w:t>
      </w:r>
      <w:r w:rsidR="0048304A">
        <w:rPr>
          <w:rFonts w:ascii="Times New Roman" w:hAnsi="Times New Roman" w:cs="Times New Roman"/>
        </w:rPr>
        <w:t>Member’s</w:t>
      </w:r>
      <w:r w:rsidRPr="00FA4DBF">
        <w:rPr>
          <w:rFonts w:ascii="Times New Roman" w:hAnsi="Times New Roman" w:cs="Times New Roman"/>
        </w:rPr>
        <w:t xml:space="preserve"> behavior, actions, demeanor, conduct, or physical or mental condition appears to be inappropriate, dysfunctional, or impaired, the </w:t>
      </w:r>
      <w:r w:rsidR="0048304A">
        <w:rPr>
          <w:rFonts w:ascii="Times New Roman" w:hAnsi="Times New Roman" w:cs="Times New Roman"/>
        </w:rPr>
        <w:t>Member</w:t>
      </w:r>
      <w:r w:rsidRPr="00FA4DBF">
        <w:rPr>
          <w:rFonts w:ascii="Times New Roman" w:hAnsi="Times New Roman" w:cs="Times New Roman"/>
        </w:rPr>
        <w:t xml:space="preserve"> will be referred to the Health</w:t>
      </w:r>
      <w:r w:rsidR="0048304A">
        <w:rPr>
          <w:rFonts w:ascii="Times New Roman" w:hAnsi="Times New Roman" w:cs="Times New Roman"/>
        </w:rPr>
        <w:t xml:space="preserve"> and Rehabilitation</w:t>
      </w:r>
      <w:r w:rsidRPr="00FA4DBF">
        <w:rPr>
          <w:rFonts w:ascii="Times New Roman" w:hAnsi="Times New Roman" w:cs="Times New Roman"/>
        </w:rPr>
        <w:t xml:space="preserve"> Committee and may be asked by the Department Chair, Chief of Medical Staff, Chief Medical Officer/Vice President of Medical Staff, Hospital President, Credentials Committee,</w:t>
      </w:r>
      <w:r w:rsidR="00A1486C">
        <w:rPr>
          <w:rFonts w:ascii="Times New Roman" w:hAnsi="Times New Roman" w:cs="Times New Roman"/>
        </w:rPr>
        <w:t xml:space="preserve"> Health and Rehabilitation Committee,</w:t>
      </w:r>
      <w:r w:rsidRPr="00FA4DBF">
        <w:rPr>
          <w:rFonts w:ascii="Times New Roman" w:hAnsi="Times New Roman" w:cs="Times New Roman"/>
        </w:rPr>
        <w:t xml:space="preserve"> MEC,  or the  Board of Trustees to provide evidence of current health status through a physical or mental examination. An impairment due to physical or mental impairment or drug, alcohol, or substance abuse may be grounds for immediate summary suspension of the </w:t>
      </w:r>
      <w:r w:rsidR="008C27FA">
        <w:rPr>
          <w:rFonts w:ascii="Times New Roman" w:hAnsi="Times New Roman" w:cs="Times New Roman"/>
        </w:rPr>
        <w:t>Member’s</w:t>
      </w:r>
      <w:r w:rsidRPr="00FA4DBF">
        <w:rPr>
          <w:rFonts w:ascii="Times New Roman" w:hAnsi="Times New Roman" w:cs="Times New Roman"/>
        </w:rPr>
        <w:t xml:space="preserve"> clinical privileges as provided in these Bylaws. </w:t>
      </w:r>
    </w:p>
    <w:p w14:paraId="0F5A7328" w14:textId="77777777" w:rsidR="008165C4" w:rsidRPr="00FA4DBF" w:rsidRDefault="008165C4">
      <w:pPr>
        <w:pStyle w:val="Default"/>
        <w:jc w:val="both"/>
        <w:rPr>
          <w:rFonts w:ascii="Times New Roman" w:hAnsi="Times New Roman" w:cs="Times New Roman"/>
        </w:rPr>
      </w:pPr>
    </w:p>
    <w:p w14:paraId="1C0087EC" w14:textId="77777777" w:rsidR="008165C4" w:rsidRPr="00FA4DBF" w:rsidRDefault="00FA4DBF">
      <w:pPr>
        <w:pStyle w:val="Default"/>
        <w:jc w:val="both"/>
        <w:rPr>
          <w:rFonts w:ascii="Times New Roman" w:hAnsi="Times New Roman" w:cs="Times New Roman"/>
        </w:rPr>
      </w:pPr>
      <w:r w:rsidRPr="00FA4DBF">
        <w:rPr>
          <w:rFonts w:ascii="Times New Roman" w:hAnsi="Times New Roman" w:cs="Times New Roman"/>
        </w:rPr>
        <w:t xml:space="preserve">A </w:t>
      </w:r>
      <w:r w:rsidR="008C27FA">
        <w:rPr>
          <w:rFonts w:ascii="Times New Roman" w:hAnsi="Times New Roman" w:cs="Times New Roman"/>
        </w:rPr>
        <w:t>Member</w:t>
      </w:r>
      <w:r w:rsidRPr="00FA4DBF">
        <w:rPr>
          <w:rFonts w:ascii="Times New Roman" w:hAnsi="Times New Roman" w:cs="Times New Roman"/>
        </w:rPr>
        <w:t xml:space="preserve"> has an affirmative duty to self-report to the Department Chair, Chief of Staff, Hospital President, MEC, Chief Medical Officer/Vice President of Medical Staff, Health</w:t>
      </w:r>
      <w:r w:rsidR="008C27FA">
        <w:rPr>
          <w:rFonts w:ascii="Times New Roman" w:hAnsi="Times New Roman" w:cs="Times New Roman"/>
        </w:rPr>
        <w:t xml:space="preserve"> and Rehabilitation</w:t>
      </w:r>
      <w:r w:rsidRPr="00FA4DBF">
        <w:rPr>
          <w:rFonts w:ascii="Times New Roman" w:hAnsi="Times New Roman" w:cs="Times New Roman"/>
        </w:rPr>
        <w:t xml:space="preserve"> Committee or Board of Trustees any health matter that may adversely affect the </w:t>
      </w:r>
      <w:r w:rsidR="008C27FA">
        <w:rPr>
          <w:rFonts w:ascii="Times New Roman" w:hAnsi="Times New Roman" w:cs="Times New Roman"/>
        </w:rPr>
        <w:t>M</w:t>
      </w:r>
      <w:r w:rsidR="000D6A96">
        <w:rPr>
          <w:rFonts w:ascii="Times New Roman" w:hAnsi="Times New Roman" w:cs="Times New Roman"/>
        </w:rPr>
        <w:t>ember’s</w:t>
      </w:r>
      <w:r w:rsidRPr="00FA4DBF">
        <w:rPr>
          <w:rFonts w:ascii="Times New Roman" w:hAnsi="Times New Roman" w:cs="Times New Roman"/>
        </w:rPr>
        <w:t xml:space="preserve"> ability to safely exercise clinical privileges. A failure to self-report may result in corrective action as provided herein. </w:t>
      </w:r>
    </w:p>
    <w:p w14:paraId="5B6B19A9" w14:textId="77777777" w:rsidR="008165C4" w:rsidRPr="00FA4DBF" w:rsidRDefault="008165C4">
      <w:pPr>
        <w:pStyle w:val="Default"/>
        <w:jc w:val="both"/>
        <w:rPr>
          <w:rFonts w:ascii="Times New Roman" w:hAnsi="Times New Roman" w:cs="Times New Roman"/>
        </w:rPr>
      </w:pPr>
    </w:p>
    <w:p w14:paraId="36C459B0" w14:textId="2DD2087A" w:rsidR="008165C4" w:rsidRPr="00FA4DBF" w:rsidRDefault="00FA4DBF">
      <w:pPr>
        <w:pStyle w:val="Default"/>
        <w:jc w:val="both"/>
        <w:rPr>
          <w:rFonts w:ascii="Times New Roman" w:hAnsi="Times New Roman" w:cs="Times New Roman"/>
        </w:rPr>
      </w:pPr>
      <w:r w:rsidRPr="00FA4DBF">
        <w:rPr>
          <w:rFonts w:ascii="Times New Roman" w:hAnsi="Times New Roman" w:cs="Times New Roman"/>
        </w:rPr>
        <w:t>Management and resolution of professional health matters shall be the responsibility of the Health</w:t>
      </w:r>
      <w:r w:rsidR="00F756B1">
        <w:rPr>
          <w:rFonts w:ascii="Times New Roman" w:hAnsi="Times New Roman" w:cs="Times New Roman"/>
        </w:rPr>
        <w:t xml:space="preserve"> and Rehabilitation </w:t>
      </w:r>
      <w:r w:rsidRPr="00FA4DBF">
        <w:rPr>
          <w:rFonts w:ascii="Times New Roman" w:hAnsi="Times New Roman" w:cs="Times New Roman"/>
        </w:rPr>
        <w:t>Committee, which shall report to the</w:t>
      </w:r>
      <w:r w:rsidR="00A1486C">
        <w:rPr>
          <w:rFonts w:ascii="Times New Roman" w:hAnsi="Times New Roman" w:cs="Times New Roman"/>
        </w:rPr>
        <w:t xml:space="preserve"> Credentials Committee</w:t>
      </w:r>
      <w:r w:rsidRPr="00FA4DBF">
        <w:rPr>
          <w:rFonts w:ascii="Times New Roman" w:hAnsi="Times New Roman" w:cs="Times New Roman"/>
        </w:rPr>
        <w:t xml:space="preserve">. </w:t>
      </w:r>
    </w:p>
    <w:p w14:paraId="25B180FE" w14:textId="77777777" w:rsidR="008165C4" w:rsidRPr="00FA4DBF" w:rsidRDefault="008165C4">
      <w:pPr>
        <w:pStyle w:val="Default"/>
        <w:jc w:val="both"/>
        <w:rPr>
          <w:rFonts w:ascii="Times New Roman" w:hAnsi="Times New Roman" w:cs="Times New Roman"/>
        </w:rPr>
      </w:pPr>
    </w:p>
    <w:p w14:paraId="25AE51C3" w14:textId="3DD1CF82" w:rsidR="008165C4" w:rsidRPr="00FA4DBF" w:rsidRDefault="00FA4DBF">
      <w:pPr>
        <w:pStyle w:val="Default"/>
        <w:jc w:val="both"/>
        <w:rPr>
          <w:rFonts w:ascii="Times New Roman" w:hAnsi="Times New Roman" w:cs="Times New Roman"/>
        </w:rPr>
      </w:pPr>
      <w:r w:rsidRPr="00FA4DBF">
        <w:rPr>
          <w:rFonts w:ascii="Times New Roman" w:hAnsi="Times New Roman" w:cs="Times New Roman"/>
        </w:rPr>
        <w:t xml:space="preserve">A </w:t>
      </w:r>
      <w:r w:rsidR="000D6A96">
        <w:rPr>
          <w:rFonts w:ascii="Times New Roman" w:hAnsi="Times New Roman" w:cs="Times New Roman"/>
        </w:rPr>
        <w:t>Member</w:t>
      </w:r>
      <w:r w:rsidRPr="00FA4DBF">
        <w:rPr>
          <w:rFonts w:ascii="Times New Roman" w:hAnsi="Times New Roman" w:cs="Times New Roman"/>
        </w:rPr>
        <w:t xml:space="preserve"> may seek assistance from the </w:t>
      </w:r>
      <w:r w:rsidR="00A1486C">
        <w:rPr>
          <w:rFonts w:ascii="Times New Roman" w:hAnsi="Times New Roman" w:cs="Times New Roman"/>
        </w:rPr>
        <w:t>Health &amp; Rehabilitation</w:t>
      </w:r>
      <w:r w:rsidR="00F756B1">
        <w:rPr>
          <w:rFonts w:ascii="Times New Roman" w:hAnsi="Times New Roman" w:cs="Times New Roman"/>
        </w:rPr>
        <w:t xml:space="preserve"> </w:t>
      </w:r>
      <w:r w:rsidRPr="00FA4DBF">
        <w:rPr>
          <w:rFonts w:ascii="Times New Roman" w:hAnsi="Times New Roman" w:cs="Times New Roman"/>
        </w:rPr>
        <w:t xml:space="preserve">Committee at any time. </w:t>
      </w:r>
    </w:p>
    <w:p w14:paraId="2B83763D" w14:textId="77777777" w:rsidR="008165C4" w:rsidRPr="00FA4DBF" w:rsidRDefault="008165C4">
      <w:pPr>
        <w:pStyle w:val="Default"/>
        <w:jc w:val="both"/>
        <w:rPr>
          <w:rFonts w:ascii="Times New Roman" w:hAnsi="Times New Roman" w:cs="Times New Roman"/>
        </w:rPr>
      </w:pPr>
    </w:p>
    <w:p w14:paraId="6D5BD82D" w14:textId="2C4AB263" w:rsidR="001C0D00" w:rsidRPr="00F756B1" w:rsidRDefault="00FA4DBF" w:rsidP="00F756B1">
      <w:pPr>
        <w:pStyle w:val="Default"/>
        <w:jc w:val="both"/>
        <w:rPr>
          <w:rFonts w:ascii="Times New Roman" w:hAnsi="Times New Roman" w:cs="Times New Roman"/>
        </w:rPr>
      </w:pPr>
      <w:r w:rsidRPr="00FA4DBF">
        <w:rPr>
          <w:rFonts w:ascii="Times New Roman" w:hAnsi="Times New Roman" w:cs="Times New Roman"/>
        </w:rPr>
        <w:t xml:space="preserve">Any physical or mental examination and drug, alcohol, or drug testing or screening shall be at the expense of the affected </w:t>
      </w:r>
      <w:r w:rsidR="000D6A96">
        <w:rPr>
          <w:rFonts w:ascii="Times New Roman" w:hAnsi="Times New Roman" w:cs="Times New Roman"/>
        </w:rPr>
        <w:t>Member</w:t>
      </w:r>
      <w:r w:rsidRPr="00FA4DBF">
        <w:rPr>
          <w:rFonts w:ascii="Times New Roman" w:hAnsi="Times New Roman" w:cs="Times New Roman"/>
        </w:rPr>
        <w:t xml:space="preserve"> and shall be performed by persons or entities approved by the  </w:t>
      </w:r>
      <w:r w:rsidR="00A1486C">
        <w:rPr>
          <w:rFonts w:ascii="Times New Roman" w:hAnsi="Times New Roman" w:cs="Times New Roman"/>
        </w:rPr>
        <w:t xml:space="preserve">Health and </w:t>
      </w:r>
      <w:r w:rsidR="00F756B1">
        <w:rPr>
          <w:rFonts w:ascii="Times New Roman" w:hAnsi="Times New Roman" w:cs="Times New Roman"/>
        </w:rPr>
        <w:t>R</w:t>
      </w:r>
      <w:r w:rsidR="00A1486C">
        <w:rPr>
          <w:rFonts w:ascii="Times New Roman" w:hAnsi="Times New Roman" w:cs="Times New Roman"/>
        </w:rPr>
        <w:t>ehabilitation</w:t>
      </w:r>
      <w:r w:rsidR="00F756B1">
        <w:rPr>
          <w:rFonts w:ascii="Times New Roman" w:hAnsi="Times New Roman" w:cs="Times New Roman"/>
        </w:rPr>
        <w:t xml:space="preserve"> </w:t>
      </w:r>
      <w:r w:rsidRPr="00FA4DBF">
        <w:rPr>
          <w:rFonts w:ascii="Times New Roman" w:hAnsi="Times New Roman" w:cs="Times New Roman"/>
        </w:rPr>
        <w:t xml:space="preserve">Committee or the MEC. </w:t>
      </w:r>
    </w:p>
    <w:sectPr w:rsidR="001C0D00" w:rsidRPr="00F756B1" w:rsidSect="00911AEF">
      <w:footerReference w:type="default" r:id="rId8"/>
      <w:pgSz w:w="12240" w:h="15840"/>
      <w:pgMar w:top="1440" w:right="1440" w:bottom="72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7359E" w14:textId="77777777" w:rsidR="003A1135" w:rsidRDefault="003A1135">
      <w:r>
        <w:separator/>
      </w:r>
    </w:p>
  </w:endnote>
  <w:endnote w:type="continuationSeparator" w:id="0">
    <w:p w14:paraId="27CAC0F4" w14:textId="77777777" w:rsidR="003A1135" w:rsidRDefault="003A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IMIALB+TimesNew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0523"/>
      <w:docPartObj>
        <w:docPartGallery w:val="Page Numbers (Top of Page)"/>
        <w:docPartUnique/>
      </w:docPartObj>
    </w:sdtPr>
    <w:sdtEndPr/>
    <w:sdtContent>
      <w:p w14:paraId="79D7C03B" w14:textId="36F711B5" w:rsidR="00850EEB" w:rsidRDefault="000228CA" w:rsidP="00850EEB">
        <w:pPr>
          <w:pStyle w:val="Footer"/>
          <w:tabs>
            <w:tab w:val="center" w:pos="3600"/>
          </w:tabs>
          <w:jc w:val="center"/>
        </w:pPr>
        <w:r>
          <w:rPr>
            <w:rFonts w:ascii="Times New Roman" w:hAnsi="Times New Roman"/>
            <w:sz w:val="20"/>
            <w:szCs w:val="20"/>
          </w:rPr>
          <w:t>Article III</w:t>
        </w:r>
        <w:r w:rsidR="00F250F7">
          <w:rPr>
            <w:rFonts w:ascii="Times New Roman" w:hAnsi="Times New Roman"/>
            <w:sz w:val="20"/>
            <w:szCs w:val="20"/>
          </w:rPr>
          <w:tab/>
        </w:r>
        <w:r w:rsidR="00850EEB">
          <w:rPr>
            <w:rFonts w:ascii="Times New Roman" w:hAnsi="Times New Roman"/>
            <w:sz w:val="20"/>
            <w:szCs w:val="20"/>
          </w:rPr>
          <w:t>12/06/18</w:t>
        </w:r>
        <w:r w:rsidR="00850EEB">
          <w:rPr>
            <w:rFonts w:ascii="Times New Roman" w:hAnsi="Times New Roman"/>
            <w:sz w:val="20"/>
            <w:szCs w:val="20"/>
          </w:rPr>
          <w:tab/>
        </w:r>
        <w:r w:rsidR="00850EEB">
          <w:rPr>
            <w:rFonts w:ascii="Times New Roman" w:hAnsi="Times New Roman"/>
            <w:sz w:val="20"/>
            <w:szCs w:val="20"/>
          </w:rPr>
          <w:tab/>
        </w:r>
        <w:r w:rsidR="00850EEB" w:rsidRPr="00D53E28">
          <w:rPr>
            <w:rFonts w:ascii="Times New Roman" w:hAnsi="Times New Roman"/>
            <w:sz w:val="20"/>
            <w:szCs w:val="20"/>
          </w:rPr>
          <w:t xml:space="preserve">Page </w:t>
        </w:r>
        <w:r w:rsidR="00850EEB" w:rsidRPr="00D53E28">
          <w:rPr>
            <w:rFonts w:ascii="Times New Roman" w:hAnsi="Times New Roman"/>
            <w:b/>
            <w:sz w:val="20"/>
            <w:szCs w:val="20"/>
          </w:rPr>
          <w:fldChar w:fldCharType="begin"/>
        </w:r>
        <w:r w:rsidR="00850EEB" w:rsidRPr="00D53E28">
          <w:rPr>
            <w:rFonts w:ascii="Times New Roman" w:hAnsi="Times New Roman"/>
            <w:b/>
            <w:sz w:val="20"/>
            <w:szCs w:val="20"/>
          </w:rPr>
          <w:instrText xml:space="preserve"> PAGE </w:instrText>
        </w:r>
        <w:r w:rsidR="00850EEB" w:rsidRPr="00D53E28">
          <w:rPr>
            <w:rFonts w:ascii="Times New Roman" w:hAnsi="Times New Roman"/>
            <w:b/>
            <w:sz w:val="20"/>
            <w:szCs w:val="20"/>
          </w:rPr>
          <w:fldChar w:fldCharType="separate"/>
        </w:r>
        <w:r w:rsidR="00461447">
          <w:rPr>
            <w:rFonts w:ascii="Times New Roman" w:hAnsi="Times New Roman"/>
            <w:b/>
            <w:noProof/>
            <w:sz w:val="20"/>
            <w:szCs w:val="20"/>
          </w:rPr>
          <w:t>1</w:t>
        </w:r>
        <w:r w:rsidR="00850EEB" w:rsidRPr="00D53E28">
          <w:rPr>
            <w:rFonts w:ascii="Times New Roman" w:hAnsi="Times New Roman"/>
            <w:b/>
            <w:sz w:val="20"/>
            <w:szCs w:val="20"/>
          </w:rPr>
          <w:fldChar w:fldCharType="end"/>
        </w:r>
        <w:r w:rsidR="00850EEB" w:rsidRPr="00D53E28">
          <w:rPr>
            <w:rFonts w:ascii="Times New Roman" w:hAnsi="Times New Roman"/>
            <w:sz w:val="20"/>
            <w:szCs w:val="20"/>
          </w:rPr>
          <w:t xml:space="preserve"> of </w:t>
        </w:r>
        <w:r w:rsidR="00850EEB" w:rsidRPr="00D53E28">
          <w:rPr>
            <w:rFonts w:ascii="Times New Roman" w:hAnsi="Times New Roman"/>
            <w:b/>
            <w:sz w:val="20"/>
            <w:szCs w:val="20"/>
          </w:rPr>
          <w:fldChar w:fldCharType="begin"/>
        </w:r>
        <w:r w:rsidR="00850EEB" w:rsidRPr="00D53E28">
          <w:rPr>
            <w:rFonts w:ascii="Times New Roman" w:hAnsi="Times New Roman"/>
            <w:b/>
            <w:sz w:val="20"/>
            <w:szCs w:val="20"/>
          </w:rPr>
          <w:instrText xml:space="preserve"> NUMPAGES  </w:instrText>
        </w:r>
        <w:r w:rsidR="00850EEB" w:rsidRPr="00D53E28">
          <w:rPr>
            <w:rFonts w:ascii="Times New Roman" w:hAnsi="Times New Roman"/>
            <w:b/>
            <w:sz w:val="20"/>
            <w:szCs w:val="20"/>
          </w:rPr>
          <w:fldChar w:fldCharType="separate"/>
        </w:r>
        <w:r w:rsidR="00461447">
          <w:rPr>
            <w:rFonts w:ascii="Times New Roman" w:hAnsi="Times New Roman"/>
            <w:b/>
            <w:noProof/>
            <w:sz w:val="20"/>
            <w:szCs w:val="20"/>
          </w:rPr>
          <w:t>8</w:t>
        </w:r>
        <w:r w:rsidR="00850EEB" w:rsidRPr="00D53E28">
          <w:rPr>
            <w:rFonts w:ascii="Times New Roman" w:hAnsi="Times New Roman"/>
            <w:b/>
            <w:sz w:val="20"/>
            <w:szCs w:val="20"/>
          </w:rPr>
          <w:fldChar w:fldCharType="end"/>
        </w:r>
      </w:p>
    </w:sdtContent>
  </w:sdt>
  <w:p w14:paraId="2663B2FE" w14:textId="77777777" w:rsidR="003A1135" w:rsidRDefault="003A11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66404" w14:textId="77777777" w:rsidR="003A1135" w:rsidRDefault="003A1135">
      <w:r>
        <w:separator/>
      </w:r>
    </w:p>
  </w:footnote>
  <w:footnote w:type="continuationSeparator" w:id="0">
    <w:p w14:paraId="09AFC5B1" w14:textId="77777777" w:rsidR="003A1135" w:rsidRDefault="003A1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4581"/>
    <w:multiLevelType w:val="hybridMultilevel"/>
    <w:tmpl w:val="3B9AD162"/>
    <w:lvl w:ilvl="0" w:tplc="5A0E2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27058"/>
    <w:multiLevelType w:val="hybridMultilevel"/>
    <w:tmpl w:val="FCDC31AE"/>
    <w:lvl w:ilvl="0" w:tplc="696028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11FC5"/>
    <w:multiLevelType w:val="hybridMultilevel"/>
    <w:tmpl w:val="923C7F3C"/>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870CD"/>
    <w:multiLevelType w:val="hybridMultilevel"/>
    <w:tmpl w:val="A3DC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317EE"/>
    <w:multiLevelType w:val="hybridMultilevel"/>
    <w:tmpl w:val="8988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86825"/>
    <w:multiLevelType w:val="hybridMultilevel"/>
    <w:tmpl w:val="9B50C970"/>
    <w:lvl w:ilvl="0" w:tplc="F378CDE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F0A51"/>
    <w:multiLevelType w:val="hybridMultilevel"/>
    <w:tmpl w:val="E856DDFA"/>
    <w:lvl w:ilvl="0" w:tplc="39CCC8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414324"/>
    <w:multiLevelType w:val="hybridMultilevel"/>
    <w:tmpl w:val="CB507834"/>
    <w:lvl w:ilvl="0" w:tplc="5A0E2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B10587"/>
    <w:multiLevelType w:val="hybridMultilevel"/>
    <w:tmpl w:val="5EE0191C"/>
    <w:lvl w:ilvl="0" w:tplc="CC4E6DEC">
      <w:start w:val="1"/>
      <w:numFmt w:val="bullet"/>
      <w:lvlText w:val="•"/>
      <w:lvlJc w:val="left"/>
      <w:pPr>
        <w:tabs>
          <w:tab w:val="num" w:pos="720"/>
        </w:tabs>
        <w:ind w:left="720" w:hanging="360"/>
      </w:pPr>
      <w:rPr>
        <w:rFonts w:ascii="Arial" w:hAnsi="Arial" w:hint="default"/>
      </w:rPr>
    </w:lvl>
    <w:lvl w:ilvl="1" w:tplc="71FAF85A" w:tentative="1">
      <w:start w:val="1"/>
      <w:numFmt w:val="bullet"/>
      <w:lvlText w:val="•"/>
      <w:lvlJc w:val="left"/>
      <w:pPr>
        <w:tabs>
          <w:tab w:val="num" w:pos="1440"/>
        </w:tabs>
        <w:ind w:left="1440" w:hanging="360"/>
      </w:pPr>
      <w:rPr>
        <w:rFonts w:ascii="Arial" w:hAnsi="Arial" w:hint="default"/>
      </w:rPr>
    </w:lvl>
    <w:lvl w:ilvl="2" w:tplc="52F4D396" w:tentative="1">
      <w:start w:val="1"/>
      <w:numFmt w:val="bullet"/>
      <w:lvlText w:val="•"/>
      <w:lvlJc w:val="left"/>
      <w:pPr>
        <w:tabs>
          <w:tab w:val="num" w:pos="2160"/>
        </w:tabs>
        <w:ind w:left="2160" w:hanging="360"/>
      </w:pPr>
      <w:rPr>
        <w:rFonts w:ascii="Arial" w:hAnsi="Arial" w:hint="default"/>
      </w:rPr>
    </w:lvl>
    <w:lvl w:ilvl="3" w:tplc="97DC59AA" w:tentative="1">
      <w:start w:val="1"/>
      <w:numFmt w:val="bullet"/>
      <w:lvlText w:val="•"/>
      <w:lvlJc w:val="left"/>
      <w:pPr>
        <w:tabs>
          <w:tab w:val="num" w:pos="2880"/>
        </w:tabs>
        <w:ind w:left="2880" w:hanging="360"/>
      </w:pPr>
      <w:rPr>
        <w:rFonts w:ascii="Arial" w:hAnsi="Arial" w:hint="default"/>
      </w:rPr>
    </w:lvl>
    <w:lvl w:ilvl="4" w:tplc="48DA3810" w:tentative="1">
      <w:start w:val="1"/>
      <w:numFmt w:val="bullet"/>
      <w:lvlText w:val="•"/>
      <w:lvlJc w:val="left"/>
      <w:pPr>
        <w:tabs>
          <w:tab w:val="num" w:pos="3600"/>
        </w:tabs>
        <w:ind w:left="3600" w:hanging="360"/>
      </w:pPr>
      <w:rPr>
        <w:rFonts w:ascii="Arial" w:hAnsi="Arial" w:hint="default"/>
      </w:rPr>
    </w:lvl>
    <w:lvl w:ilvl="5" w:tplc="4830D546" w:tentative="1">
      <w:start w:val="1"/>
      <w:numFmt w:val="bullet"/>
      <w:lvlText w:val="•"/>
      <w:lvlJc w:val="left"/>
      <w:pPr>
        <w:tabs>
          <w:tab w:val="num" w:pos="4320"/>
        </w:tabs>
        <w:ind w:left="4320" w:hanging="360"/>
      </w:pPr>
      <w:rPr>
        <w:rFonts w:ascii="Arial" w:hAnsi="Arial" w:hint="default"/>
      </w:rPr>
    </w:lvl>
    <w:lvl w:ilvl="6" w:tplc="7CAE9196" w:tentative="1">
      <w:start w:val="1"/>
      <w:numFmt w:val="bullet"/>
      <w:lvlText w:val="•"/>
      <w:lvlJc w:val="left"/>
      <w:pPr>
        <w:tabs>
          <w:tab w:val="num" w:pos="5040"/>
        </w:tabs>
        <w:ind w:left="5040" w:hanging="360"/>
      </w:pPr>
      <w:rPr>
        <w:rFonts w:ascii="Arial" w:hAnsi="Arial" w:hint="default"/>
      </w:rPr>
    </w:lvl>
    <w:lvl w:ilvl="7" w:tplc="C818F668" w:tentative="1">
      <w:start w:val="1"/>
      <w:numFmt w:val="bullet"/>
      <w:lvlText w:val="•"/>
      <w:lvlJc w:val="left"/>
      <w:pPr>
        <w:tabs>
          <w:tab w:val="num" w:pos="5760"/>
        </w:tabs>
        <w:ind w:left="5760" w:hanging="360"/>
      </w:pPr>
      <w:rPr>
        <w:rFonts w:ascii="Arial" w:hAnsi="Arial" w:hint="default"/>
      </w:rPr>
    </w:lvl>
    <w:lvl w:ilvl="8" w:tplc="7E3C32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7A1DAE"/>
    <w:multiLevelType w:val="hybridMultilevel"/>
    <w:tmpl w:val="96909926"/>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8551B6"/>
    <w:multiLevelType w:val="hybridMultilevel"/>
    <w:tmpl w:val="119AB7EC"/>
    <w:lvl w:ilvl="0" w:tplc="A3FEB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270A1D"/>
    <w:multiLevelType w:val="hybridMultilevel"/>
    <w:tmpl w:val="BA50138C"/>
    <w:lvl w:ilvl="0" w:tplc="6A969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332F4E"/>
    <w:multiLevelType w:val="hybridMultilevel"/>
    <w:tmpl w:val="84285F70"/>
    <w:lvl w:ilvl="0" w:tplc="0B807B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CB5CDE"/>
    <w:multiLevelType w:val="hybridMultilevel"/>
    <w:tmpl w:val="A0D21F16"/>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685394"/>
    <w:multiLevelType w:val="hybridMultilevel"/>
    <w:tmpl w:val="52608C78"/>
    <w:lvl w:ilvl="0" w:tplc="360A7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73653C"/>
    <w:multiLevelType w:val="hybridMultilevel"/>
    <w:tmpl w:val="0AA85034"/>
    <w:lvl w:ilvl="0" w:tplc="77BA9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931BBA"/>
    <w:multiLevelType w:val="hybridMultilevel"/>
    <w:tmpl w:val="D8F48BB4"/>
    <w:lvl w:ilvl="0" w:tplc="18A846E2">
      <w:start w:val="1"/>
      <w:numFmt w:val="lowerLetter"/>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B409AA"/>
    <w:multiLevelType w:val="hybridMultilevel"/>
    <w:tmpl w:val="B41E890C"/>
    <w:lvl w:ilvl="0" w:tplc="5A0E2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1C1A9B"/>
    <w:multiLevelType w:val="hybridMultilevel"/>
    <w:tmpl w:val="8DCA20F2"/>
    <w:lvl w:ilvl="0" w:tplc="30B281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C1311A"/>
    <w:multiLevelType w:val="hybridMultilevel"/>
    <w:tmpl w:val="1DE2E9BE"/>
    <w:lvl w:ilvl="0" w:tplc="8626080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E054E8"/>
    <w:multiLevelType w:val="hybridMultilevel"/>
    <w:tmpl w:val="E862A310"/>
    <w:lvl w:ilvl="0" w:tplc="0B807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61B4EB6"/>
    <w:multiLevelType w:val="hybridMultilevel"/>
    <w:tmpl w:val="398C3B6C"/>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A15323"/>
    <w:multiLevelType w:val="hybridMultilevel"/>
    <w:tmpl w:val="5290D50E"/>
    <w:lvl w:ilvl="0" w:tplc="B08216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AC2623"/>
    <w:multiLevelType w:val="multilevel"/>
    <w:tmpl w:val="34A8656A"/>
    <w:lvl w:ilvl="0">
      <w:start w:val="1"/>
      <w:numFmt w:val="decimal"/>
      <w:lvlText w:val="%1."/>
      <w:lvlJc w:val="left"/>
      <w:pPr>
        <w:ind w:left="720" w:hanging="360"/>
      </w:pPr>
    </w:lvl>
    <w:lvl w:ilvl="1">
      <w:start w:val="6"/>
      <w:numFmt w:val="decimal"/>
      <w:isLgl/>
      <w:lvlText w:val="%1.%2"/>
      <w:lvlJc w:val="left"/>
      <w:pPr>
        <w:ind w:left="900" w:hanging="36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15:restartNumberingAfterBreak="0">
    <w:nsid w:val="18E95FAB"/>
    <w:multiLevelType w:val="hybridMultilevel"/>
    <w:tmpl w:val="7B004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5974E1"/>
    <w:multiLevelType w:val="hybridMultilevel"/>
    <w:tmpl w:val="386E2104"/>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7D7355"/>
    <w:multiLevelType w:val="hybridMultilevel"/>
    <w:tmpl w:val="B0D466F8"/>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0528D2"/>
    <w:multiLevelType w:val="hybridMultilevel"/>
    <w:tmpl w:val="253E26DA"/>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292A47"/>
    <w:multiLevelType w:val="hybridMultilevel"/>
    <w:tmpl w:val="24262EFA"/>
    <w:lvl w:ilvl="0" w:tplc="D04A66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DD02C2"/>
    <w:multiLevelType w:val="hybridMultilevel"/>
    <w:tmpl w:val="3972199E"/>
    <w:lvl w:ilvl="0" w:tplc="5A0E2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7C3935"/>
    <w:multiLevelType w:val="hybridMultilevel"/>
    <w:tmpl w:val="B04A8FF6"/>
    <w:lvl w:ilvl="0" w:tplc="D04A66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693169"/>
    <w:multiLevelType w:val="hybridMultilevel"/>
    <w:tmpl w:val="B2F01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3B34872"/>
    <w:multiLevelType w:val="hybridMultilevel"/>
    <w:tmpl w:val="274624A6"/>
    <w:lvl w:ilvl="0" w:tplc="3070820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422653"/>
    <w:multiLevelType w:val="hybridMultilevel"/>
    <w:tmpl w:val="932A5306"/>
    <w:lvl w:ilvl="0" w:tplc="83DAE4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6F74C0"/>
    <w:multiLevelType w:val="hybridMultilevel"/>
    <w:tmpl w:val="CE5E9B02"/>
    <w:lvl w:ilvl="0" w:tplc="56F2F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FF599D"/>
    <w:multiLevelType w:val="hybridMultilevel"/>
    <w:tmpl w:val="04267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22235C"/>
    <w:multiLevelType w:val="hybridMultilevel"/>
    <w:tmpl w:val="9192109E"/>
    <w:lvl w:ilvl="0" w:tplc="D7B01348">
      <w:start w:val="1"/>
      <w:numFmt w:val="bullet"/>
      <w:lvlText w:val="•"/>
      <w:lvlJc w:val="left"/>
      <w:pPr>
        <w:tabs>
          <w:tab w:val="num" w:pos="720"/>
        </w:tabs>
        <w:ind w:left="720" w:hanging="360"/>
      </w:pPr>
      <w:rPr>
        <w:rFonts w:ascii="Arial" w:hAnsi="Arial" w:hint="default"/>
      </w:rPr>
    </w:lvl>
    <w:lvl w:ilvl="1" w:tplc="0B202094" w:tentative="1">
      <w:start w:val="1"/>
      <w:numFmt w:val="bullet"/>
      <w:lvlText w:val="•"/>
      <w:lvlJc w:val="left"/>
      <w:pPr>
        <w:tabs>
          <w:tab w:val="num" w:pos="1440"/>
        </w:tabs>
        <w:ind w:left="1440" w:hanging="360"/>
      </w:pPr>
      <w:rPr>
        <w:rFonts w:ascii="Arial" w:hAnsi="Arial" w:hint="default"/>
      </w:rPr>
    </w:lvl>
    <w:lvl w:ilvl="2" w:tplc="1EDC2706" w:tentative="1">
      <w:start w:val="1"/>
      <w:numFmt w:val="bullet"/>
      <w:lvlText w:val="•"/>
      <w:lvlJc w:val="left"/>
      <w:pPr>
        <w:tabs>
          <w:tab w:val="num" w:pos="2160"/>
        </w:tabs>
        <w:ind w:left="2160" w:hanging="360"/>
      </w:pPr>
      <w:rPr>
        <w:rFonts w:ascii="Arial" w:hAnsi="Arial" w:hint="default"/>
      </w:rPr>
    </w:lvl>
    <w:lvl w:ilvl="3" w:tplc="9D52D05C" w:tentative="1">
      <w:start w:val="1"/>
      <w:numFmt w:val="bullet"/>
      <w:lvlText w:val="•"/>
      <w:lvlJc w:val="left"/>
      <w:pPr>
        <w:tabs>
          <w:tab w:val="num" w:pos="2880"/>
        </w:tabs>
        <w:ind w:left="2880" w:hanging="360"/>
      </w:pPr>
      <w:rPr>
        <w:rFonts w:ascii="Arial" w:hAnsi="Arial" w:hint="default"/>
      </w:rPr>
    </w:lvl>
    <w:lvl w:ilvl="4" w:tplc="0BB23180" w:tentative="1">
      <w:start w:val="1"/>
      <w:numFmt w:val="bullet"/>
      <w:lvlText w:val="•"/>
      <w:lvlJc w:val="left"/>
      <w:pPr>
        <w:tabs>
          <w:tab w:val="num" w:pos="3600"/>
        </w:tabs>
        <w:ind w:left="3600" w:hanging="360"/>
      </w:pPr>
      <w:rPr>
        <w:rFonts w:ascii="Arial" w:hAnsi="Arial" w:hint="default"/>
      </w:rPr>
    </w:lvl>
    <w:lvl w:ilvl="5" w:tplc="5F9AEF2A" w:tentative="1">
      <w:start w:val="1"/>
      <w:numFmt w:val="bullet"/>
      <w:lvlText w:val="•"/>
      <w:lvlJc w:val="left"/>
      <w:pPr>
        <w:tabs>
          <w:tab w:val="num" w:pos="4320"/>
        </w:tabs>
        <w:ind w:left="4320" w:hanging="360"/>
      </w:pPr>
      <w:rPr>
        <w:rFonts w:ascii="Arial" w:hAnsi="Arial" w:hint="default"/>
      </w:rPr>
    </w:lvl>
    <w:lvl w:ilvl="6" w:tplc="D59C63D8" w:tentative="1">
      <w:start w:val="1"/>
      <w:numFmt w:val="bullet"/>
      <w:lvlText w:val="•"/>
      <w:lvlJc w:val="left"/>
      <w:pPr>
        <w:tabs>
          <w:tab w:val="num" w:pos="5040"/>
        </w:tabs>
        <w:ind w:left="5040" w:hanging="360"/>
      </w:pPr>
      <w:rPr>
        <w:rFonts w:ascii="Arial" w:hAnsi="Arial" w:hint="default"/>
      </w:rPr>
    </w:lvl>
    <w:lvl w:ilvl="7" w:tplc="B6F219FC" w:tentative="1">
      <w:start w:val="1"/>
      <w:numFmt w:val="bullet"/>
      <w:lvlText w:val="•"/>
      <w:lvlJc w:val="left"/>
      <w:pPr>
        <w:tabs>
          <w:tab w:val="num" w:pos="5760"/>
        </w:tabs>
        <w:ind w:left="5760" w:hanging="360"/>
      </w:pPr>
      <w:rPr>
        <w:rFonts w:ascii="Arial" w:hAnsi="Arial" w:hint="default"/>
      </w:rPr>
    </w:lvl>
    <w:lvl w:ilvl="8" w:tplc="1F009C8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6D61407"/>
    <w:multiLevelType w:val="hybridMultilevel"/>
    <w:tmpl w:val="7B004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370A64"/>
    <w:multiLevelType w:val="hybridMultilevel"/>
    <w:tmpl w:val="9C46CFF4"/>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AB6500"/>
    <w:multiLevelType w:val="hybridMultilevel"/>
    <w:tmpl w:val="E73E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3F62B4"/>
    <w:multiLevelType w:val="hybridMultilevel"/>
    <w:tmpl w:val="CE5E9B02"/>
    <w:lvl w:ilvl="0" w:tplc="56F2F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8C6F61"/>
    <w:multiLevelType w:val="hybridMultilevel"/>
    <w:tmpl w:val="7CF892EC"/>
    <w:lvl w:ilvl="0" w:tplc="F55690E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B841D93"/>
    <w:multiLevelType w:val="hybridMultilevel"/>
    <w:tmpl w:val="D428AD88"/>
    <w:lvl w:ilvl="0" w:tplc="289C7736">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EB178EC"/>
    <w:multiLevelType w:val="hybridMultilevel"/>
    <w:tmpl w:val="6BD082F0"/>
    <w:lvl w:ilvl="0" w:tplc="C6509C70">
      <w:start w:val="1"/>
      <w:numFmt w:val="bullet"/>
      <w:lvlText w:val="•"/>
      <w:lvlJc w:val="left"/>
      <w:pPr>
        <w:tabs>
          <w:tab w:val="num" w:pos="720"/>
        </w:tabs>
        <w:ind w:left="720" w:hanging="360"/>
      </w:pPr>
      <w:rPr>
        <w:rFonts w:ascii="Arial" w:hAnsi="Arial" w:hint="default"/>
      </w:rPr>
    </w:lvl>
    <w:lvl w:ilvl="1" w:tplc="F26A50F8" w:tentative="1">
      <w:start w:val="1"/>
      <w:numFmt w:val="bullet"/>
      <w:lvlText w:val="•"/>
      <w:lvlJc w:val="left"/>
      <w:pPr>
        <w:tabs>
          <w:tab w:val="num" w:pos="1440"/>
        </w:tabs>
        <w:ind w:left="1440" w:hanging="360"/>
      </w:pPr>
      <w:rPr>
        <w:rFonts w:ascii="Arial" w:hAnsi="Arial" w:hint="default"/>
      </w:rPr>
    </w:lvl>
    <w:lvl w:ilvl="2" w:tplc="C0BED43E" w:tentative="1">
      <w:start w:val="1"/>
      <w:numFmt w:val="bullet"/>
      <w:lvlText w:val="•"/>
      <w:lvlJc w:val="left"/>
      <w:pPr>
        <w:tabs>
          <w:tab w:val="num" w:pos="2160"/>
        </w:tabs>
        <w:ind w:left="2160" w:hanging="360"/>
      </w:pPr>
      <w:rPr>
        <w:rFonts w:ascii="Arial" w:hAnsi="Arial" w:hint="default"/>
      </w:rPr>
    </w:lvl>
    <w:lvl w:ilvl="3" w:tplc="D73247F0" w:tentative="1">
      <w:start w:val="1"/>
      <w:numFmt w:val="bullet"/>
      <w:lvlText w:val="•"/>
      <w:lvlJc w:val="left"/>
      <w:pPr>
        <w:tabs>
          <w:tab w:val="num" w:pos="2880"/>
        </w:tabs>
        <w:ind w:left="2880" w:hanging="360"/>
      </w:pPr>
      <w:rPr>
        <w:rFonts w:ascii="Arial" w:hAnsi="Arial" w:hint="default"/>
      </w:rPr>
    </w:lvl>
    <w:lvl w:ilvl="4" w:tplc="136EB806" w:tentative="1">
      <w:start w:val="1"/>
      <w:numFmt w:val="bullet"/>
      <w:lvlText w:val="•"/>
      <w:lvlJc w:val="left"/>
      <w:pPr>
        <w:tabs>
          <w:tab w:val="num" w:pos="3600"/>
        </w:tabs>
        <w:ind w:left="3600" w:hanging="360"/>
      </w:pPr>
      <w:rPr>
        <w:rFonts w:ascii="Arial" w:hAnsi="Arial" w:hint="default"/>
      </w:rPr>
    </w:lvl>
    <w:lvl w:ilvl="5" w:tplc="457E526A" w:tentative="1">
      <w:start w:val="1"/>
      <w:numFmt w:val="bullet"/>
      <w:lvlText w:val="•"/>
      <w:lvlJc w:val="left"/>
      <w:pPr>
        <w:tabs>
          <w:tab w:val="num" w:pos="4320"/>
        </w:tabs>
        <w:ind w:left="4320" w:hanging="360"/>
      </w:pPr>
      <w:rPr>
        <w:rFonts w:ascii="Arial" w:hAnsi="Arial" w:hint="default"/>
      </w:rPr>
    </w:lvl>
    <w:lvl w:ilvl="6" w:tplc="2C0888FE" w:tentative="1">
      <w:start w:val="1"/>
      <w:numFmt w:val="bullet"/>
      <w:lvlText w:val="•"/>
      <w:lvlJc w:val="left"/>
      <w:pPr>
        <w:tabs>
          <w:tab w:val="num" w:pos="5040"/>
        </w:tabs>
        <w:ind w:left="5040" w:hanging="360"/>
      </w:pPr>
      <w:rPr>
        <w:rFonts w:ascii="Arial" w:hAnsi="Arial" w:hint="default"/>
      </w:rPr>
    </w:lvl>
    <w:lvl w:ilvl="7" w:tplc="E0300F1A" w:tentative="1">
      <w:start w:val="1"/>
      <w:numFmt w:val="bullet"/>
      <w:lvlText w:val="•"/>
      <w:lvlJc w:val="left"/>
      <w:pPr>
        <w:tabs>
          <w:tab w:val="num" w:pos="5760"/>
        </w:tabs>
        <w:ind w:left="5760" w:hanging="360"/>
      </w:pPr>
      <w:rPr>
        <w:rFonts w:ascii="Arial" w:hAnsi="Arial" w:hint="default"/>
      </w:rPr>
    </w:lvl>
    <w:lvl w:ilvl="8" w:tplc="B942CE6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2EE11E24"/>
    <w:multiLevelType w:val="hybridMultilevel"/>
    <w:tmpl w:val="EB720080"/>
    <w:lvl w:ilvl="0" w:tplc="94F2AEDE">
      <w:start w:val="1"/>
      <w:numFmt w:val="bullet"/>
      <w:lvlText w:val="•"/>
      <w:lvlJc w:val="left"/>
      <w:pPr>
        <w:tabs>
          <w:tab w:val="num" w:pos="720"/>
        </w:tabs>
        <w:ind w:left="720" w:hanging="360"/>
      </w:pPr>
      <w:rPr>
        <w:rFonts w:ascii="Arial" w:hAnsi="Arial" w:hint="default"/>
      </w:rPr>
    </w:lvl>
    <w:lvl w:ilvl="1" w:tplc="197AC808" w:tentative="1">
      <w:start w:val="1"/>
      <w:numFmt w:val="bullet"/>
      <w:lvlText w:val="•"/>
      <w:lvlJc w:val="left"/>
      <w:pPr>
        <w:tabs>
          <w:tab w:val="num" w:pos="1440"/>
        </w:tabs>
        <w:ind w:left="1440" w:hanging="360"/>
      </w:pPr>
      <w:rPr>
        <w:rFonts w:ascii="Arial" w:hAnsi="Arial" w:hint="default"/>
      </w:rPr>
    </w:lvl>
    <w:lvl w:ilvl="2" w:tplc="5AD071A4" w:tentative="1">
      <w:start w:val="1"/>
      <w:numFmt w:val="bullet"/>
      <w:lvlText w:val="•"/>
      <w:lvlJc w:val="left"/>
      <w:pPr>
        <w:tabs>
          <w:tab w:val="num" w:pos="2160"/>
        </w:tabs>
        <w:ind w:left="2160" w:hanging="360"/>
      </w:pPr>
      <w:rPr>
        <w:rFonts w:ascii="Arial" w:hAnsi="Arial" w:hint="default"/>
      </w:rPr>
    </w:lvl>
    <w:lvl w:ilvl="3" w:tplc="3830D64C" w:tentative="1">
      <w:start w:val="1"/>
      <w:numFmt w:val="bullet"/>
      <w:lvlText w:val="•"/>
      <w:lvlJc w:val="left"/>
      <w:pPr>
        <w:tabs>
          <w:tab w:val="num" w:pos="2880"/>
        </w:tabs>
        <w:ind w:left="2880" w:hanging="360"/>
      </w:pPr>
      <w:rPr>
        <w:rFonts w:ascii="Arial" w:hAnsi="Arial" w:hint="default"/>
      </w:rPr>
    </w:lvl>
    <w:lvl w:ilvl="4" w:tplc="A0D8EF82" w:tentative="1">
      <w:start w:val="1"/>
      <w:numFmt w:val="bullet"/>
      <w:lvlText w:val="•"/>
      <w:lvlJc w:val="left"/>
      <w:pPr>
        <w:tabs>
          <w:tab w:val="num" w:pos="3600"/>
        </w:tabs>
        <w:ind w:left="3600" w:hanging="360"/>
      </w:pPr>
      <w:rPr>
        <w:rFonts w:ascii="Arial" w:hAnsi="Arial" w:hint="default"/>
      </w:rPr>
    </w:lvl>
    <w:lvl w:ilvl="5" w:tplc="D0AA9EC0" w:tentative="1">
      <w:start w:val="1"/>
      <w:numFmt w:val="bullet"/>
      <w:lvlText w:val="•"/>
      <w:lvlJc w:val="left"/>
      <w:pPr>
        <w:tabs>
          <w:tab w:val="num" w:pos="4320"/>
        </w:tabs>
        <w:ind w:left="4320" w:hanging="360"/>
      </w:pPr>
      <w:rPr>
        <w:rFonts w:ascii="Arial" w:hAnsi="Arial" w:hint="default"/>
      </w:rPr>
    </w:lvl>
    <w:lvl w:ilvl="6" w:tplc="93F00AF8" w:tentative="1">
      <w:start w:val="1"/>
      <w:numFmt w:val="bullet"/>
      <w:lvlText w:val="•"/>
      <w:lvlJc w:val="left"/>
      <w:pPr>
        <w:tabs>
          <w:tab w:val="num" w:pos="5040"/>
        </w:tabs>
        <w:ind w:left="5040" w:hanging="360"/>
      </w:pPr>
      <w:rPr>
        <w:rFonts w:ascii="Arial" w:hAnsi="Arial" w:hint="default"/>
      </w:rPr>
    </w:lvl>
    <w:lvl w:ilvl="7" w:tplc="1278DA86" w:tentative="1">
      <w:start w:val="1"/>
      <w:numFmt w:val="bullet"/>
      <w:lvlText w:val="•"/>
      <w:lvlJc w:val="left"/>
      <w:pPr>
        <w:tabs>
          <w:tab w:val="num" w:pos="5760"/>
        </w:tabs>
        <w:ind w:left="5760" w:hanging="360"/>
      </w:pPr>
      <w:rPr>
        <w:rFonts w:ascii="Arial" w:hAnsi="Arial" w:hint="default"/>
      </w:rPr>
    </w:lvl>
    <w:lvl w:ilvl="8" w:tplc="CD060AA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2F0A3F54"/>
    <w:multiLevelType w:val="hybridMultilevel"/>
    <w:tmpl w:val="3A3205C4"/>
    <w:lvl w:ilvl="0" w:tplc="94EA81F8">
      <w:start w:val="1"/>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F749F6"/>
    <w:multiLevelType w:val="multilevel"/>
    <w:tmpl w:val="BBC86992"/>
    <w:lvl w:ilvl="0">
      <w:start w:val="1"/>
      <w:numFmt w:val="upperRoman"/>
      <w:suff w:val="space"/>
      <w:lvlText w:val="ARTICLE %1"/>
      <w:lvlJc w:val="left"/>
      <w:pPr>
        <w:ind w:left="0" w:firstLine="0"/>
      </w:pPr>
      <w:rPr>
        <w:rFonts w:ascii="Times New Roman Bold" w:hAnsi="Times New Roman Bold" w:hint="default"/>
        <w:b/>
        <w:i w:val="0"/>
        <w:color w:val="auto"/>
        <w:spacing w:val="0"/>
        <w:w w:val="100"/>
        <w:kern w:val="0"/>
        <w:position w:val="0"/>
        <w:sz w:val="24"/>
        <w:u w:val="none"/>
        <w:effect w:val="none"/>
      </w:rPr>
    </w:lvl>
    <w:lvl w:ilvl="1">
      <w:start w:val="6"/>
      <w:numFmt w:val="decimal"/>
      <w:isLgl/>
      <w:lvlText w:val="%1.%2"/>
      <w:lvlJc w:val="left"/>
      <w:pPr>
        <w:tabs>
          <w:tab w:val="num" w:pos="0"/>
        </w:tabs>
        <w:ind w:left="1440" w:hanging="720"/>
      </w:pPr>
      <w:rPr>
        <w:rFonts w:ascii="Times New Roman" w:hAnsi="Times New Roman" w:hint="default"/>
        <w:b w:val="0"/>
        <w:i w:val="0"/>
        <w:strike w:val="0"/>
        <w:dstrike w:val="0"/>
        <w:color w:val="auto"/>
        <w:spacing w:val="0"/>
        <w:w w:val="100"/>
        <w:position w:val="0"/>
        <w:sz w:val="24"/>
      </w:rPr>
    </w:lvl>
    <w:lvl w:ilvl="2">
      <w:start w:val="1"/>
      <w:numFmt w:val="decimal"/>
      <w:isLgl/>
      <w:lvlText w:val="%1.%2-%3"/>
      <w:lvlJc w:val="left"/>
      <w:pPr>
        <w:tabs>
          <w:tab w:val="num" w:pos="2376"/>
        </w:tabs>
        <w:ind w:left="2376" w:hanging="936"/>
      </w:pPr>
      <w:rPr>
        <w:rFonts w:ascii="Times New Roman" w:hAnsi="Times New Roman" w:hint="default"/>
        <w:b w:val="0"/>
        <w:i w:val="0"/>
        <w:strike w:val="0"/>
        <w:dstrike w:val="0"/>
        <w:color w:val="auto"/>
        <w:spacing w:val="0"/>
        <w:w w:val="100"/>
        <w:position w:val="0"/>
        <w:sz w:val="24"/>
      </w:rPr>
    </w:lvl>
    <w:lvl w:ilvl="3">
      <w:start w:val="1"/>
      <w:numFmt w:val="lowerLetter"/>
      <w:lvlText w:val="(%4)"/>
      <w:lvlJc w:val="left"/>
      <w:pPr>
        <w:tabs>
          <w:tab w:val="num" w:pos="0"/>
        </w:tabs>
        <w:ind w:left="720" w:hanging="720"/>
      </w:pPr>
      <w:rPr>
        <w:rFonts w:ascii="Times New Roman" w:hAnsi="Times New Roman" w:hint="default"/>
        <w:b w:val="0"/>
        <w:i w:val="0"/>
        <w:spacing w:val="0"/>
        <w:w w:val="100"/>
        <w:position w:val="0"/>
        <w:sz w:val="24"/>
      </w:rPr>
    </w:lvl>
    <w:lvl w:ilvl="4">
      <w:start w:val="1"/>
      <w:numFmt w:val="decimal"/>
      <w:lvlText w:val="(%5)"/>
      <w:lvlJc w:val="left"/>
      <w:pPr>
        <w:tabs>
          <w:tab w:val="num" w:pos="720"/>
        </w:tabs>
        <w:ind w:left="1440" w:hanging="720"/>
      </w:pPr>
      <w:rPr>
        <w:rFonts w:ascii="Times New Roman" w:hAnsi="Times New Roman" w:hint="default"/>
        <w:b w:val="0"/>
        <w:i w:val="0"/>
        <w:spacing w:val="0"/>
        <w:w w:val="100"/>
        <w:position w:val="0"/>
        <w:sz w:val="24"/>
      </w:rPr>
    </w:lvl>
    <w:lvl w:ilvl="5">
      <w:start w:val="1"/>
      <w:numFmt w:val="lowerLetter"/>
      <w:lvlText w:val="(%6)"/>
      <w:lvlJc w:val="left"/>
      <w:pPr>
        <w:tabs>
          <w:tab w:val="num" w:pos="1440"/>
        </w:tabs>
        <w:ind w:left="2160" w:hanging="720"/>
      </w:pPr>
      <w:rPr>
        <w:rFonts w:ascii="Times New Roman" w:hAnsi="Times New Roman" w:hint="default"/>
        <w:b w:val="0"/>
        <w:i w:val="0"/>
        <w:spacing w:val="0"/>
        <w:w w:val="100"/>
        <w:position w:val="0"/>
        <w:sz w:val="24"/>
      </w:rPr>
    </w:lvl>
    <w:lvl w:ilvl="6">
      <w:start w:val="1"/>
      <w:numFmt w:val="decimal"/>
      <w:lvlText w:val="(%7)"/>
      <w:lvlJc w:val="right"/>
      <w:pPr>
        <w:tabs>
          <w:tab w:val="num" w:pos="1296"/>
        </w:tabs>
        <w:ind w:left="2880" w:hanging="720"/>
      </w:pPr>
      <w:rPr>
        <w:rFonts w:ascii="Times New Roman" w:hAnsi="Times New Roman" w:hint="default"/>
        <w:b w:val="0"/>
        <w:i w:val="0"/>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7" w15:restartNumberingAfterBreak="0">
    <w:nsid w:val="31264E8D"/>
    <w:multiLevelType w:val="hybridMultilevel"/>
    <w:tmpl w:val="ED26617A"/>
    <w:lvl w:ilvl="0" w:tplc="C714E3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D32E69"/>
    <w:multiLevelType w:val="hybridMultilevel"/>
    <w:tmpl w:val="F60255C0"/>
    <w:lvl w:ilvl="0" w:tplc="B522787A">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D94C70"/>
    <w:multiLevelType w:val="hybridMultilevel"/>
    <w:tmpl w:val="5CFE14C4"/>
    <w:lvl w:ilvl="0" w:tplc="9CFE2262">
      <w:start w:val="7"/>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932586"/>
    <w:multiLevelType w:val="hybridMultilevel"/>
    <w:tmpl w:val="DBC4A2D2"/>
    <w:lvl w:ilvl="0" w:tplc="D37E06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1236C7"/>
    <w:multiLevelType w:val="multilevel"/>
    <w:tmpl w:val="66A09F6E"/>
    <w:lvl w:ilvl="0">
      <w:start w:val="3"/>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39332591"/>
    <w:multiLevelType w:val="hybridMultilevel"/>
    <w:tmpl w:val="CC348602"/>
    <w:lvl w:ilvl="0" w:tplc="81D89E8C">
      <w:start w:val="1"/>
      <w:numFmt w:val="bullet"/>
      <w:lvlText w:val="•"/>
      <w:lvlJc w:val="left"/>
      <w:pPr>
        <w:tabs>
          <w:tab w:val="num" w:pos="720"/>
        </w:tabs>
        <w:ind w:left="720" w:hanging="360"/>
      </w:pPr>
      <w:rPr>
        <w:rFonts w:ascii="Arial" w:hAnsi="Arial" w:hint="default"/>
      </w:rPr>
    </w:lvl>
    <w:lvl w:ilvl="1" w:tplc="D2C432BA" w:tentative="1">
      <w:start w:val="1"/>
      <w:numFmt w:val="bullet"/>
      <w:lvlText w:val="•"/>
      <w:lvlJc w:val="left"/>
      <w:pPr>
        <w:tabs>
          <w:tab w:val="num" w:pos="1440"/>
        </w:tabs>
        <w:ind w:left="1440" w:hanging="360"/>
      </w:pPr>
      <w:rPr>
        <w:rFonts w:ascii="Arial" w:hAnsi="Arial" w:hint="default"/>
      </w:rPr>
    </w:lvl>
    <w:lvl w:ilvl="2" w:tplc="7898F776" w:tentative="1">
      <w:start w:val="1"/>
      <w:numFmt w:val="bullet"/>
      <w:lvlText w:val="•"/>
      <w:lvlJc w:val="left"/>
      <w:pPr>
        <w:tabs>
          <w:tab w:val="num" w:pos="2160"/>
        </w:tabs>
        <w:ind w:left="2160" w:hanging="360"/>
      </w:pPr>
      <w:rPr>
        <w:rFonts w:ascii="Arial" w:hAnsi="Arial" w:hint="default"/>
      </w:rPr>
    </w:lvl>
    <w:lvl w:ilvl="3" w:tplc="F0C2FC50" w:tentative="1">
      <w:start w:val="1"/>
      <w:numFmt w:val="bullet"/>
      <w:lvlText w:val="•"/>
      <w:lvlJc w:val="left"/>
      <w:pPr>
        <w:tabs>
          <w:tab w:val="num" w:pos="2880"/>
        </w:tabs>
        <w:ind w:left="2880" w:hanging="360"/>
      </w:pPr>
      <w:rPr>
        <w:rFonts w:ascii="Arial" w:hAnsi="Arial" w:hint="default"/>
      </w:rPr>
    </w:lvl>
    <w:lvl w:ilvl="4" w:tplc="1604EE42" w:tentative="1">
      <w:start w:val="1"/>
      <w:numFmt w:val="bullet"/>
      <w:lvlText w:val="•"/>
      <w:lvlJc w:val="left"/>
      <w:pPr>
        <w:tabs>
          <w:tab w:val="num" w:pos="3600"/>
        </w:tabs>
        <w:ind w:left="3600" w:hanging="360"/>
      </w:pPr>
      <w:rPr>
        <w:rFonts w:ascii="Arial" w:hAnsi="Arial" w:hint="default"/>
      </w:rPr>
    </w:lvl>
    <w:lvl w:ilvl="5" w:tplc="DBD4F4EE" w:tentative="1">
      <w:start w:val="1"/>
      <w:numFmt w:val="bullet"/>
      <w:lvlText w:val="•"/>
      <w:lvlJc w:val="left"/>
      <w:pPr>
        <w:tabs>
          <w:tab w:val="num" w:pos="4320"/>
        </w:tabs>
        <w:ind w:left="4320" w:hanging="360"/>
      </w:pPr>
      <w:rPr>
        <w:rFonts w:ascii="Arial" w:hAnsi="Arial" w:hint="default"/>
      </w:rPr>
    </w:lvl>
    <w:lvl w:ilvl="6" w:tplc="D7C071AA" w:tentative="1">
      <w:start w:val="1"/>
      <w:numFmt w:val="bullet"/>
      <w:lvlText w:val="•"/>
      <w:lvlJc w:val="left"/>
      <w:pPr>
        <w:tabs>
          <w:tab w:val="num" w:pos="5040"/>
        </w:tabs>
        <w:ind w:left="5040" w:hanging="360"/>
      </w:pPr>
      <w:rPr>
        <w:rFonts w:ascii="Arial" w:hAnsi="Arial" w:hint="default"/>
      </w:rPr>
    </w:lvl>
    <w:lvl w:ilvl="7" w:tplc="039A783A" w:tentative="1">
      <w:start w:val="1"/>
      <w:numFmt w:val="bullet"/>
      <w:lvlText w:val="•"/>
      <w:lvlJc w:val="left"/>
      <w:pPr>
        <w:tabs>
          <w:tab w:val="num" w:pos="5760"/>
        </w:tabs>
        <w:ind w:left="5760" w:hanging="360"/>
      </w:pPr>
      <w:rPr>
        <w:rFonts w:ascii="Arial" w:hAnsi="Arial" w:hint="default"/>
      </w:rPr>
    </w:lvl>
    <w:lvl w:ilvl="8" w:tplc="C856262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39CE475C"/>
    <w:multiLevelType w:val="hybridMultilevel"/>
    <w:tmpl w:val="FCF2862C"/>
    <w:lvl w:ilvl="0" w:tplc="EDF2F8A0">
      <w:start w:val="1"/>
      <w:numFmt w:val="lowerLetter"/>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BDC36D1"/>
    <w:multiLevelType w:val="hybridMultilevel"/>
    <w:tmpl w:val="5DFE5D8A"/>
    <w:lvl w:ilvl="0" w:tplc="F2EA7AEE">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8041C5"/>
    <w:multiLevelType w:val="multilevel"/>
    <w:tmpl w:val="CCDEED30"/>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56" w15:restartNumberingAfterBreak="0">
    <w:nsid w:val="411C174F"/>
    <w:multiLevelType w:val="hybridMultilevel"/>
    <w:tmpl w:val="A420F368"/>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237735B"/>
    <w:multiLevelType w:val="hybridMultilevel"/>
    <w:tmpl w:val="9D1820CE"/>
    <w:lvl w:ilvl="0" w:tplc="5A0E2B60">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C667D1"/>
    <w:multiLevelType w:val="hybridMultilevel"/>
    <w:tmpl w:val="1D907424"/>
    <w:lvl w:ilvl="0" w:tplc="2B862B76">
      <w:start w:val="1"/>
      <w:numFmt w:val="bullet"/>
      <w:lvlText w:val="•"/>
      <w:lvlJc w:val="left"/>
      <w:pPr>
        <w:tabs>
          <w:tab w:val="num" w:pos="720"/>
        </w:tabs>
        <w:ind w:left="720" w:hanging="360"/>
      </w:pPr>
      <w:rPr>
        <w:rFonts w:ascii="Arial" w:hAnsi="Arial" w:hint="default"/>
      </w:rPr>
    </w:lvl>
    <w:lvl w:ilvl="1" w:tplc="D3282968" w:tentative="1">
      <w:start w:val="1"/>
      <w:numFmt w:val="bullet"/>
      <w:lvlText w:val="•"/>
      <w:lvlJc w:val="left"/>
      <w:pPr>
        <w:tabs>
          <w:tab w:val="num" w:pos="1440"/>
        </w:tabs>
        <w:ind w:left="1440" w:hanging="360"/>
      </w:pPr>
      <w:rPr>
        <w:rFonts w:ascii="Arial" w:hAnsi="Arial" w:hint="default"/>
      </w:rPr>
    </w:lvl>
    <w:lvl w:ilvl="2" w:tplc="F7D2BE70" w:tentative="1">
      <w:start w:val="1"/>
      <w:numFmt w:val="bullet"/>
      <w:lvlText w:val="•"/>
      <w:lvlJc w:val="left"/>
      <w:pPr>
        <w:tabs>
          <w:tab w:val="num" w:pos="2160"/>
        </w:tabs>
        <w:ind w:left="2160" w:hanging="360"/>
      </w:pPr>
      <w:rPr>
        <w:rFonts w:ascii="Arial" w:hAnsi="Arial" w:hint="default"/>
      </w:rPr>
    </w:lvl>
    <w:lvl w:ilvl="3" w:tplc="5DF26CFE" w:tentative="1">
      <w:start w:val="1"/>
      <w:numFmt w:val="bullet"/>
      <w:lvlText w:val="•"/>
      <w:lvlJc w:val="left"/>
      <w:pPr>
        <w:tabs>
          <w:tab w:val="num" w:pos="2880"/>
        </w:tabs>
        <w:ind w:left="2880" w:hanging="360"/>
      </w:pPr>
      <w:rPr>
        <w:rFonts w:ascii="Arial" w:hAnsi="Arial" w:hint="default"/>
      </w:rPr>
    </w:lvl>
    <w:lvl w:ilvl="4" w:tplc="C458F880" w:tentative="1">
      <w:start w:val="1"/>
      <w:numFmt w:val="bullet"/>
      <w:lvlText w:val="•"/>
      <w:lvlJc w:val="left"/>
      <w:pPr>
        <w:tabs>
          <w:tab w:val="num" w:pos="3600"/>
        </w:tabs>
        <w:ind w:left="3600" w:hanging="360"/>
      </w:pPr>
      <w:rPr>
        <w:rFonts w:ascii="Arial" w:hAnsi="Arial" w:hint="default"/>
      </w:rPr>
    </w:lvl>
    <w:lvl w:ilvl="5" w:tplc="D7706D54" w:tentative="1">
      <w:start w:val="1"/>
      <w:numFmt w:val="bullet"/>
      <w:lvlText w:val="•"/>
      <w:lvlJc w:val="left"/>
      <w:pPr>
        <w:tabs>
          <w:tab w:val="num" w:pos="4320"/>
        </w:tabs>
        <w:ind w:left="4320" w:hanging="360"/>
      </w:pPr>
      <w:rPr>
        <w:rFonts w:ascii="Arial" w:hAnsi="Arial" w:hint="default"/>
      </w:rPr>
    </w:lvl>
    <w:lvl w:ilvl="6" w:tplc="CC208FF8" w:tentative="1">
      <w:start w:val="1"/>
      <w:numFmt w:val="bullet"/>
      <w:lvlText w:val="•"/>
      <w:lvlJc w:val="left"/>
      <w:pPr>
        <w:tabs>
          <w:tab w:val="num" w:pos="5040"/>
        </w:tabs>
        <w:ind w:left="5040" w:hanging="360"/>
      </w:pPr>
      <w:rPr>
        <w:rFonts w:ascii="Arial" w:hAnsi="Arial" w:hint="default"/>
      </w:rPr>
    </w:lvl>
    <w:lvl w:ilvl="7" w:tplc="A08C9F12" w:tentative="1">
      <w:start w:val="1"/>
      <w:numFmt w:val="bullet"/>
      <w:lvlText w:val="•"/>
      <w:lvlJc w:val="left"/>
      <w:pPr>
        <w:tabs>
          <w:tab w:val="num" w:pos="5760"/>
        </w:tabs>
        <w:ind w:left="5760" w:hanging="360"/>
      </w:pPr>
      <w:rPr>
        <w:rFonts w:ascii="Arial" w:hAnsi="Arial" w:hint="default"/>
      </w:rPr>
    </w:lvl>
    <w:lvl w:ilvl="8" w:tplc="0D889FD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441A4A65"/>
    <w:multiLevelType w:val="hybridMultilevel"/>
    <w:tmpl w:val="D976430C"/>
    <w:lvl w:ilvl="0" w:tplc="0B807BE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FB101E"/>
    <w:multiLevelType w:val="hybridMultilevel"/>
    <w:tmpl w:val="27A09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FC1844"/>
    <w:multiLevelType w:val="hybridMultilevel"/>
    <w:tmpl w:val="21B2ED7C"/>
    <w:lvl w:ilvl="0" w:tplc="076883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1B1A77"/>
    <w:multiLevelType w:val="hybridMultilevel"/>
    <w:tmpl w:val="0F50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B89072C"/>
    <w:multiLevelType w:val="hybridMultilevel"/>
    <w:tmpl w:val="263E83F4"/>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1F17A4"/>
    <w:multiLevelType w:val="hybridMultilevel"/>
    <w:tmpl w:val="6DBA1A22"/>
    <w:lvl w:ilvl="0" w:tplc="DCC2C2B0">
      <w:start w:val="10"/>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15:restartNumberingAfterBreak="0">
    <w:nsid w:val="4C8A222B"/>
    <w:multiLevelType w:val="hybridMultilevel"/>
    <w:tmpl w:val="00529152"/>
    <w:lvl w:ilvl="0" w:tplc="649C0A86">
      <w:start w:val="1"/>
      <w:numFmt w:val="bullet"/>
      <w:lvlText w:val="•"/>
      <w:lvlJc w:val="left"/>
      <w:pPr>
        <w:tabs>
          <w:tab w:val="num" w:pos="720"/>
        </w:tabs>
        <w:ind w:left="720" w:hanging="360"/>
      </w:pPr>
      <w:rPr>
        <w:rFonts w:ascii="Arial" w:hAnsi="Arial" w:hint="default"/>
      </w:rPr>
    </w:lvl>
    <w:lvl w:ilvl="1" w:tplc="15887222" w:tentative="1">
      <w:start w:val="1"/>
      <w:numFmt w:val="bullet"/>
      <w:lvlText w:val="•"/>
      <w:lvlJc w:val="left"/>
      <w:pPr>
        <w:tabs>
          <w:tab w:val="num" w:pos="1440"/>
        </w:tabs>
        <w:ind w:left="1440" w:hanging="360"/>
      </w:pPr>
      <w:rPr>
        <w:rFonts w:ascii="Arial" w:hAnsi="Arial" w:hint="default"/>
      </w:rPr>
    </w:lvl>
    <w:lvl w:ilvl="2" w:tplc="EA4E7284" w:tentative="1">
      <w:start w:val="1"/>
      <w:numFmt w:val="bullet"/>
      <w:lvlText w:val="•"/>
      <w:lvlJc w:val="left"/>
      <w:pPr>
        <w:tabs>
          <w:tab w:val="num" w:pos="2160"/>
        </w:tabs>
        <w:ind w:left="2160" w:hanging="360"/>
      </w:pPr>
      <w:rPr>
        <w:rFonts w:ascii="Arial" w:hAnsi="Arial" w:hint="default"/>
      </w:rPr>
    </w:lvl>
    <w:lvl w:ilvl="3" w:tplc="A5DA1D9C" w:tentative="1">
      <w:start w:val="1"/>
      <w:numFmt w:val="bullet"/>
      <w:lvlText w:val="•"/>
      <w:lvlJc w:val="left"/>
      <w:pPr>
        <w:tabs>
          <w:tab w:val="num" w:pos="2880"/>
        </w:tabs>
        <w:ind w:left="2880" w:hanging="360"/>
      </w:pPr>
      <w:rPr>
        <w:rFonts w:ascii="Arial" w:hAnsi="Arial" w:hint="default"/>
      </w:rPr>
    </w:lvl>
    <w:lvl w:ilvl="4" w:tplc="5CD008BA" w:tentative="1">
      <w:start w:val="1"/>
      <w:numFmt w:val="bullet"/>
      <w:lvlText w:val="•"/>
      <w:lvlJc w:val="left"/>
      <w:pPr>
        <w:tabs>
          <w:tab w:val="num" w:pos="3600"/>
        </w:tabs>
        <w:ind w:left="3600" w:hanging="360"/>
      </w:pPr>
      <w:rPr>
        <w:rFonts w:ascii="Arial" w:hAnsi="Arial" w:hint="default"/>
      </w:rPr>
    </w:lvl>
    <w:lvl w:ilvl="5" w:tplc="173479D2" w:tentative="1">
      <w:start w:val="1"/>
      <w:numFmt w:val="bullet"/>
      <w:lvlText w:val="•"/>
      <w:lvlJc w:val="left"/>
      <w:pPr>
        <w:tabs>
          <w:tab w:val="num" w:pos="4320"/>
        </w:tabs>
        <w:ind w:left="4320" w:hanging="360"/>
      </w:pPr>
      <w:rPr>
        <w:rFonts w:ascii="Arial" w:hAnsi="Arial" w:hint="default"/>
      </w:rPr>
    </w:lvl>
    <w:lvl w:ilvl="6" w:tplc="0DF4CBBA" w:tentative="1">
      <w:start w:val="1"/>
      <w:numFmt w:val="bullet"/>
      <w:lvlText w:val="•"/>
      <w:lvlJc w:val="left"/>
      <w:pPr>
        <w:tabs>
          <w:tab w:val="num" w:pos="5040"/>
        </w:tabs>
        <w:ind w:left="5040" w:hanging="360"/>
      </w:pPr>
      <w:rPr>
        <w:rFonts w:ascii="Arial" w:hAnsi="Arial" w:hint="default"/>
      </w:rPr>
    </w:lvl>
    <w:lvl w:ilvl="7" w:tplc="2752FF20" w:tentative="1">
      <w:start w:val="1"/>
      <w:numFmt w:val="bullet"/>
      <w:lvlText w:val="•"/>
      <w:lvlJc w:val="left"/>
      <w:pPr>
        <w:tabs>
          <w:tab w:val="num" w:pos="5760"/>
        </w:tabs>
        <w:ind w:left="5760" w:hanging="360"/>
      </w:pPr>
      <w:rPr>
        <w:rFonts w:ascii="Arial" w:hAnsi="Arial" w:hint="default"/>
      </w:rPr>
    </w:lvl>
    <w:lvl w:ilvl="8" w:tplc="378432EA"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4DEF1730"/>
    <w:multiLevelType w:val="hybridMultilevel"/>
    <w:tmpl w:val="DC1A6DD8"/>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E206D2B"/>
    <w:multiLevelType w:val="hybridMultilevel"/>
    <w:tmpl w:val="3E74463A"/>
    <w:lvl w:ilvl="0" w:tplc="35205EE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FD145E6"/>
    <w:multiLevelType w:val="hybridMultilevel"/>
    <w:tmpl w:val="1DEEA1F8"/>
    <w:lvl w:ilvl="0" w:tplc="0C9058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FE846E5"/>
    <w:multiLevelType w:val="hybridMultilevel"/>
    <w:tmpl w:val="4B92AF9C"/>
    <w:lvl w:ilvl="0" w:tplc="F79263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0B6568"/>
    <w:multiLevelType w:val="hybridMultilevel"/>
    <w:tmpl w:val="964C6A30"/>
    <w:lvl w:ilvl="0" w:tplc="F55690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150285B"/>
    <w:multiLevelType w:val="hybridMultilevel"/>
    <w:tmpl w:val="291439FE"/>
    <w:lvl w:ilvl="0" w:tplc="C8ECBBFC">
      <w:start w:val="1"/>
      <w:numFmt w:val="decimal"/>
      <w:lvlText w:val="(%1)"/>
      <w:lvlJc w:val="left"/>
      <w:pPr>
        <w:ind w:left="1800" w:hanging="360"/>
      </w:pPr>
      <w:rPr>
        <w:rFonts w:ascii="Times New Roman" w:hAnsi="Times New Roman" w:cs="Times New Roman"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2" w15:restartNumberingAfterBreak="0">
    <w:nsid w:val="535F1BA5"/>
    <w:multiLevelType w:val="hybridMultilevel"/>
    <w:tmpl w:val="867A7324"/>
    <w:lvl w:ilvl="0" w:tplc="D04A66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3AD6A4E"/>
    <w:multiLevelType w:val="hybridMultilevel"/>
    <w:tmpl w:val="8A206C70"/>
    <w:lvl w:ilvl="0" w:tplc="D04A66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E07B02"/>
    <w:multiLevelType w:val="hybridMultilevel"/>
    <w:tmpl w:val="701C5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7E70EEB"/>
    <w:multiLevelType w:val="hybridMultilevel"/>
    <w:tmpl w:val="F304814A"/>
    <w:lvl w:ilvl="0" w:tplc="AA2E1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CA73111"/>
    <w:multiLevelType w:val="hybridMultilevel"/>
    <w:tmpl w:val="DB90A15C"/>
    <w:lvl w:ilvl="0" w:tplc="8BB4DFDA">
      <w:start w:val="1"/>
      <w:numFmt w:val="decimal"/>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7" w15:restartNumberingAfterBreak="0">
    <w:nsid w:val="5D566E96"/>
    <w:multiLevelType w:val="hybridMultilevel"/>
    <w:tmpl w:val="C3E23CF8"/>
    <w:lvl w:ilvl="0" w:tplc="BD529E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F0B7634"/>
    <w:multiLevelType w:val="hybridMultilevel"/>
    <w:tmpl w:val="02F27282"/>
    <w:lvl w:ilvl="0" w:tplc="E6E8F7F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FE525BD"/>
    <w:multiLevelType w:val="hybridMultilevel"/>
    <w:tmpl w:val="83A0324E"/>
    <w:lvl w:ilvl="0" w:tplc="5A0E2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6715B2"/>
    <w:multiLevelType w:val="hybridMultilevel"/>
    <w:tmpl w:val="98C657A2"/>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E15680"/>
    <w:multiLevelType w:val="hybridMultilevel"/>
    <w:tmpl w:val="8A206C70"/>
    <w:lvl w:ilvl="0" w:tplc="D04A66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80478F"/>
    <w:multiLevelType w:val="hybridMultilevel"/>
    <w:tmpl w:val="3312A6E6"/>
    <w:lvl w:ilvl="0" w:tplc="5B5401A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2CD247C"/>
    <w:multiLevelType w:val="hybridMultilevel"/>
    <w:tmpl w:val="5FBC21CA"/>
    <w:lvl w:ilvl="0" w:tplc="FAA897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9D2F58"/>
    <w:multiLevelType w:val="hybridMultilevel"/>
    <w:tmpl w:val="E97CC128"/>
    <w:lvl w:ilvl="0" w:tplc="8836FD30">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7B565CB"/>
    <w:multiLevelType w:val="hybridMultilevel"/>
    <w:tmpl w:val="A3683E42"/>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90C4E98"/>
    <w:multiLevelType w:val="hybridMultilevel"/>
    <w:tmpl w:val="B0D0D13C"/>
    <w:lvl w:ilvl="0" w:tplc="9F7038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656EC7"/>
    <w:multiLevelType w:val="hybridMultilevel"/>
    <w:tmpl w:val="83409B2E"/>
    <w:lvl w:ilvl="0" w:tplc="CB32D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EF79CA"/>
    <w:multiLevelType w:val="hybridMultilevel"/>
    <w:tmpl w:val="B3B01904"/>
    <w:lvl w:ilvl="0" w:tplc="FF54E5D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FC82A1F"/>
    <w:multiLevelType w:val="hybridMultilevel"/>
    <w:tmpl w:val="645A3562"/>
    <w:lvl w:ilvl="0" w:tplc="48C898D0">
      <w:start w:val="1"/>
      <w:numFmt w:val="bullet"/>
      <w:lvlText w:val="•"/>
      <w:lvlJc w:val="left"/>
      <w:pPr>
        <w:tabs>
          <w:tab w:val="num" w:pos="720"/>
        </w:tabs>
        <w:ind w:left="720" w:hanging="360"/>
      </w:pPr>
      <w:rPr>
        <w:rFonts w:ascii="Arial" w:hAnsi="Arial" w:hint="default"/>
      </w:rPr>
    </w:lvl>
    <w:lvl w:ilvl="1" w:tplc="13480AAC" w:tentative="1">
      <w:start w:val="1"/>
      <w:numFmt w:val="bullet"/>
      <w:lvlText w:val="•"/>
      <w:lvlJc w:val="left"/>
      <w:pPr>
        <w:tabs>
          <w:tab w:val="num" w:pos="1440"/>
        </w:tabs>
        <w:ind w:left="1440" w:hanging="360"/>
      </w:pPr>
      <w:rPr>
        <w:rFonts w:ascii="Arial" w:hAnsi="Arial" w:hint="default"/>
      </w:rPr>
    </w:lvl>
    <w:lvl w:ilvl="2" w:tplc="B18A7456" w:tentative="1">
      <w:start w:val="1"/>
      <w:numFmt w:val="bullet"/>
      <w:lvlText w:val="•"/>
      <w:lvlJc w:val="left"/>
      <w:pPr>
        <w:tabs>
          <w:tab w:val="num" w:pos="2160"/>
        </w:tabs>
        <w:ind w:left="2160" w:hanging="360"/>
      </w:pPr>
      <w:rPr>
        <w:rFonts w:ascii="Arial" w:hAnsi="Arial" w:hint="default"/>
      </w:rPr>
    </w:lvl>
    <w:lvl w:ilvl="3" w:tplc="6A8051DE" w:tentative="1">
      <w:start w:val="1"/>
      <w:numFmt w:val="bullet"/>
      <w:lvlText w:val="•"/>
      <w:lvlJc w:val="left"/>
      <w:pPr>
        <w:tabs>
          <w:tab w:val="num" w:pos="2880"/>
        </w:tabs>
        <w:ind w:left="2880" w:hanging="360"/>
      </w:pPr>
      <w:rPr>
        <w:rFonts w:ascii="Arial" w:hAnsi="Arial" w:hint="default"/>
      </w:rPr>
    </w:lvl>
    <w:lvl w:ilvl="4" w:tplc="0A0A5BA2" w:tentative="1">
      <w:start w:val="1"/>
      <w:numFmt w:val="bullet"/>
      <w:lvlText w:val="•"/>
      <w:lvlJc w:val="left"/>
      <w:pPr>
        <w:tabs>
          <w:tab w:val="num" w:pos="3600"/>
        </w:tabs>
        <w:ind w:left="3600" w:hanging="360"/>
      </w:pPr>
      <w:rPr>
        <w:rFonts w:ascii="Arial" w:hAnsi="Arial" w:hint="default"/>
      </w:rPr>
    </w:lvl>
    <w:lvl w:ilvl="5" w:tplc="A93AC3A8" w:tentative="1">
      <w:start w:val="1"/>
      <w:numFmt w:val="bullet"/>
      <w:lvlText w:val="•"/>
      <w:lvlJc w:val="left"/>
      <w:pPr>
        <w:tabs>
          <w:tab w:val="num" w:pos="4320"/>
        </w:tabs>
        <w:ind w:left="4320" w:hanging="360"/>
      </w:pPr>
      <w:rPr>
        <w:rFonts w:ascii="Arial" w:hAnsi="Arial" w:hint="default"/>
      </w:rPr>
    </w:lvl>
    <w:lvl w:ilvl="6" w:tplc="B672BB84" w:tentative="1">
      <w:start w:val="1"/>
      <w:numFmt w:val="bullet"/>
      <w:lvlText w:val="•"/>
      <w:lvlJc w:val="left"/>
      <w:pPr>
        <w:tabs>
          <w:tab w:val="num" w:pos="5040"/>
        </w:tabs>
        <w:ind w:left="5040" w:hanging="360"/>
      </w:pPr>
      <w:rPr>
        <w:rFonts w:ascii="Arial" w:hAnsi="Arial" w:hint="default"/>
      </w:rPr>
    </w:lvl>
    <w:lvl w:ilvl="7" w:tplc="5EA659FE" w:tentative="1">
      <w:start w:val="1"/>
      <w:numFmt w:val="bullet"/>
      <w:lvlText w:val="•"/>
      <w:lvlJc w:val="left"/>
      <w:pPr>
        <w:tabs>
          <w:tab w:val="num" w:pos="5760"/>
        </w:tabs>
        <w:ind w:left="5760" w:hanging="360"/>
      </w:pPr>
      <w:rPr>
        <w:rFonts w:ascii="Arial" w:hAnsi="Arial" w:hint="default"/>
      </w:rPr>
    </w:lvl>
    <w:lvl w:ilvl="8" w:tplc="BFD6238A"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71F10450"/>
    <w:multiLevelType w:val="hybridMultilevel"/>
    <w:tmpl w:val="E5105C8A"/>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2370ACF"/>
    <w:multiLevelType w:val="hybridMultilevel"/>
    <w:tmpl w:val="0426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38221CF"/>
    <w:multiLevelType w:val="hybridMultilevel"/>
    <w:tmpl w:val="D7A6B134"/>
    <w:lvl w:ilvl="0" w:tplc="8BB4DFD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47E66F1"/>
    <w:multiLevelType w:val="hybridMultilevel"/>
    <w:tmpl w:val="13A88B22"/>
    <w:lvl w:ilvl="0" w:tplc="FC0AB5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742781B"/>
    <w:multiLevelType w:val="hybridMultilevel"/>
    <w:tmpl w:val="E7983BD4"/>
    <w:lvl w:ilvl="0" w:tplc="D882A21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A510FC"/>
    <w:multiLevelType w:val="hybridMultilevel"/>
    <w:tmpl w:val="D414828E"/>
    <w:lvl w:ilvl="0" w:tplc="0F907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BF95D11"/>
    <w:multiLevelType w:val="hybridMultilevel"/>
    <w:tmpl w:val="F86A8A38"/>
    <w:lvl w:ilvl="0" w:tplc="0B807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ECF29D0"/>
    <w:multiLevelType w:val="hybridMultilevel"/>
    <w:tmpl w:val="A4BE9284"/>
    <w:lvl w:ilvl="0" w:tplc="6FA46F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3"/>
  </w:num>
  <w:num w:numId="2">
    <w:abstractNumId w:val="3"/>
  </w:num>
  <w:num w:numId="3">
    <w:abstractNumId w:val="31"/>
  </w:num>
  <w:num w:numId="4">
    <w:abstractNumId w:val="37"/>
  </w:num>
  <w:num w:numId="5">
    <w:abstractNumId w:val="20"/>
  </w:num>
  <w:num w:numId="6">
    <w:abstractNumId w:val="92"/>
  </w:num>
  <w:num w:numId="7">
    <w:abstractNumId w:val="72"/>
  </w:num>
  <w:num w:numId="8">
    <w:abstractNumId w:val="30"/>
  </w:num>
  <w:num w:numId="9">
    <w:abstractNumId w:val="28"/>
  </w:num>
  <w:num w:numId="10">
    <w:abstractNumId w:val="82"/>
  </w:num>
  <w:num w:numId="11">
    <w:abstractNumId w:val="57"/>
  </w:num>
  <w:num w:numId="12">
    <w:abstractNumId w:val="87"/>
  </w:num>
  <w:num w:numId="13">
    <w:abstractNumId w:val="79"/>
  </w:num>
  <w:num w:numId="14">
    <w:abstractNumId w:val="27"/>
  </w:num>
  <w:num w:numId="15">
    <w:abstractNumId w:val="17"/>
  </w:num>
  <w:num w:numId="16">
    <w:abstractNumId w:val="29"/>
  </w:num>
  <w:num w:numId="17">
    <w:abstractNumId w:val="2"/>
  </w:num>
  <w:num w:numId="18">
    <w:abstractNumId w:val="0"/>
  </w:num>
  <w:num w:numId="19">
    <w:abstractNumId w:val="12"/>
  </w:num>
  <w:num w:numId="20">
    <w:abstractNumId w:val="95"/>
  </w:num>
  <w:num w:numId="21">
    <w:abstractNumId w:val="91"/>
  </w:num>
  <w:num w:numId="22">
    <w:abstractNumId w:val="75"/>
  </w:num>
  <w:num w:numId="23">
    <w:abstractNumId w:val="59"/>
  </w:num>
  <w:num w:numId="24">
    <w:abstractNumId w:val="47"/>
  </w:num>
  <w:num w:numId="25">
    <w:abstractNumId w:val="84"/>
  </w:num>
  <w:num w:numId="26">
    <w:abstractNumId w:val="69"/>
  </w:num>
  <w:num w:numId="27">
    <w:abstractNumId w:val="16"/>
  </w:num>
  <w:num w:numId="28">
    <w:abstractNumId w:val="97"/>
  </w:num>
  <w:num w:numId="29">
    <w:abstractNumId w:val="80"/>
  </w:num>
  <w:num w:numId="30">
    <w:abstractNumId w:val="32"/>
  </w:num>
  <w:num w:numId="31">
    <w:abstractNumId w:val="63"/>
  </w:num>
  <w:num w:numId="32">
    <w:abstractNumId w:val="61"/>
  </w:num>
  <w:num w:numId="33">
    <w:abstractNumId w:val="13"/>
  </w:num>
  <w:num w:numId="34">
    <w:abstractNumId w:val="96"/>
  </w:num>
  <w:num w:numId="35">
    <w:abstractNumId w:val="21"/>
  </w:num>
  <w:num w:numId="36">
    <w:abstractNumId w:val="83"/>
  </w:num>
  <w:num w:numId="37">
    <w:abstractNumId w:val="45"/>
  </w:num>
  <w:num w:numId="38">
    <w:abstractNumId w:val="14"/>
  </w:num>
  <w:num w:numId="39">
    <w:abstractNumId w:val="90"/>
  </w:num>
  <w:num w:numId="40">
    <w:abstractNumId w:val="94"/>
  </w:num>
  <w:num w:numId="41">
    <w:abstractNumId w:val="56"/>
  </w:num>
  <w:num w:numId="42">
    <w:abstractNumId w:val="68"/>
  </w:num>
  <w:num w:numId="43">
    <w:abstractNumId w:val="54"/>
  </w:num>
  <w:num w:numId="44">
    <w:abstractNumId w:val="22"/>
  </w:num>
  <w:num w:numId="45">
    <w:abstractNumId w:val="26"/>
  </w:num>
  <w:num w:numId="46">
    <w:abstractNumId w:val="88"/>
  </w:num>
  <w:num w:numId="47">
    <w:abstractNumId w:val="9"/>
  </w:num>
  <w:num w:numId="48">
    <w:abstractNumId w:val="86"/>
  </w:num>
  <w:num w:numId="49">
    <w:abstractNumId w:val="77"/>
  </w:num>
  <w:num w:numId="50">
    <w:abstractNumId w:val="93"/>
  </w:num>
  <w:num w:numId="51">
    <w:abstractNumId w:val="25"/>
  </w:num>
  <w:num w:numId="52">
    <w:abstractNumId w:val="19"/>
  </w:num>
  <w:num w:numId="53">
    <w:abstractNumId w:val="6"/>
  </w:num>
  <w:num w:numId="54">
    <w:abstractNumId w:val="85"/>
  </w:num>
  <w:num w:numId="55">
    <w:abstractNumId w:val="5"/>
  </w:num>
  <w:num w:numId="56">
    <w:abstractNumId w:val="10"/>
  </w:num>
  <w:num w:numId="57">
    <w:abstractNumId w:val="18"/>
  </w:num>
  <w:num w:numId="58">
    <w:abstractNumId w:val="11"/>
  </w:num>
  <w:num w:numId="59">
    <w:abstractNumId w:val="15"/>
  </w:num>
  <w:num w:numId="60">
    <w:abstractNumId w:val="78"/>
  </w:num>
  <w:num w:numId="61">
    <w:abstractNumId w:val="48"/>
  </w:num>
  <w:num w:numId="62">
    <w:abstractNumId w:val="7"/>
  </w:num>
  <w:num w:numId="63">
    <w:abstractNumId w:val="66"/>
  </w:num>
  <w:num w:numId="64">
    <w:abstractNumId w:val="34"/>
  </w:num>
  <w:num w:numId="65">
    <w:abstractNumId w:val="52"/>
  </w:num>
  <w:num w:numId="66">
    <w:abstractNumId w:val="65"/>
  </w:num>
  <w:num w:numId="67">
    <w:abstractNumId w:val="43"/>
  </w:num>
  <w:num w:numId="68">
    <w:abstractNumId w:val="36"/>
  </w:num>
  <w:num w:numId="69">
    <w:abstractNumId w:val="58"/>
  </w:num>
  <w:num w:numId="70">
    <w:abstractNumId w:val="8"/>
  </w:num>
  <w:num w:numId="71">
    <w:abstractNumId w:val="44"/>
  </w:num>
  <w:num w:numId="72">
    <w:abstractNumId w:val="89"/>
  </w:num>
  <w:num w:numId="73">
    <w:abstractNumId w:val="70"/>
  </w:num>
  <w:num w:numId="74">
    <w:abstractNumId w:val="24"/>
  </w:num>
  <w:num w:numId="75">
    <w:abstractNumId w:val="49"/>
  </w:num>
  <w:num w:numId="76">
    <w:abstractNumId w:val="76"/>
  </w:num>
  <w:num w:numId="77">
    <w:abstractNumId w:val="4"/>
  </w:num>
  <w:num w:numId="78">
    <w:abstractNumId w:val="39"/>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num>
  <w:num w:numId="82">
    <w:abstractNumId w:val="46"/>
  </w:num>
  <w:num w:numId="83">
    <w:abstractNumId w:val="35"/>
  </w:num>
  <w:num w:numId="84">
    <w:abstractNumId w:val="42"/>
  </w:num>
  <w:num w:numId="85">
    <w:abstractNumId w:val="64"/>
  </w:num>
  <w:num w:numId="86">
    <w:abstractNumId w:val="81"/>
  </w:num>
  <w:num w:numId="87">
    <w:abstractNumId w:val="60"/>
  </w:num>
  <w:num w:numId="88">
    <w:abstractNumId w:val="33"/>
  </w:num>
  <w:num w:numId="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num>
  <w:num w:numId="91">
    <w:abstractNumId w:val="51"/>
  </w:num>
  <w:num w:numId="92">
    <w:abstractNumId w:val="62"/>
  </w:num>
  <w:num w:numId="93">
    <w:abstractNumId w:val="23"/>
  </w:num>
  <w:num w:numId="94">
    <w:abstractNumId w:val="74"/>
  </w:num>
  <w:num w:numId="95">
    <w:abstractNumId w:val="38"/>
  </w:num>
  <w:num w:numId="96">
    <w:abstractNumId w:val="41"/>
  </w:num>
  <w:num w:numId="97">
    <w:abstractNumId w:val="1"/>
  </w:num>
  <w:num w:numId="98">
    <w:abstractNumId w:val="6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5C4"/>
    <w:rsid w:val="000228CA"/>
    <w:rsid w:val="00023122"/>
    <w:rsid w:val="0008187F"/>
    <w:rsid w:val="00083BD4"/>
    <w:rsid w:val="000D6A96"/>
    <w:rsid w:val="00105BF5"/>
    <w:rsid w:val="00150C2B"/>
    <w:rsid w:val="001633B8"/>
    <w:rsid w:val="001C0D00"/>
    <w:rsid w:val="001D3D04"/>
    <w:rsid w:val="001F470F"/>
    <w:rsid w:val="0020253F"/>
    <w:rsid w:val="002101CB"/>
    <w:rsid w:val="0021547E"/>
    <w:rsid w:val="0021678F"/>
    <w:rsid w:val="00262C2E"/>
    <w:rsid w:val="00270636"/>
    <w:rsid w:val="002805B0"/>
    <w:rsid w:val="002D548B"/>
    <w:rsid w:val="00325508"/>
    <w:rsid w:val="00345909"/>
    <w:rsid w:val="00356759"/>
    <w:rsid w:val="00377829"/>
    <w:rsid w:val="003852D6"/>
    <w:rsid w:val="003A1135"/>
    <w:rsid w:val="003D2AF6"/>
    <w:rsid w:val="00414C38"/>
    <w:rsid w:val="00423916"/>
    <w:rsid w:val="00461447"/>
    <w:rsid w:val="0047348A"/>
    <w:rsid w:val="0048304A"/>
    <w:rsid w:val="00494D82"/>
    <w:rsid w:val="0051159E"/>
    <w:rsid w:val="0056791D"/>
    <w:rsid w:val="005946FC"/>
    <w:rsid w:val="005C4543"/>
    <w:rsid w:val="005D3F37"/>
    <w:rsid w:val="005F24EA"/>
    <w:rsid w:val="00633C29"/>
    <w:rsid w:val="006612AB"/>
    <w:rsid w:val="0066218E"/>
    <w:rsid w:val="006929F8"/>
    <w:rsid w:val="006D357E"/>
    <w:rsid w:val="007233B7"/>
    <w:rsid w:val="00754800"/>
    <w:rsid w:val="007B39D1"/>
    <w:rsid w:val="0080326B"/>
    <w:rsid w:val="008165C4"/>
    <w:rsid w:val="0081762D"/>
    <w:rsid w:val="00833733"/>
    <w:rsid w:val="00850EEB"/>
    <w:rsid w:val="008B26CE"/>
    <w:rsid w:val="008C27FA"/>
    <w:rsid w:val="008D2836"/>
    <w:rsid w:val="008E0969"/>
    <w:rsid w:val="00911AEF"/>
    <w:rsid w:val="00916284"/>
    <w:rsid w:val="0091727C"/>
    <w:rsid w:val="009307DF"/>
    <w:rsid w:val="00982BFA"/>
    <w:rsid w:val="009D408E"/>
    <w:rsid w:val="009E41B7"/>
    <w:rsid w:val="009E594C"/>
    <w:rsid w:val="00A1486C"/>
    <w:rsid w:val="00A338F3"/>
    <w:rsid w:val="00A50559"/>
    <w:rsid w:val="00A76BC5"/>
    <w:rsid w:val="00A76EE0"/>
    <w:rsid w:val="00A8115E"/>
    <w:rsid w:val="00A91F18"/>
    <w:rsid w:val="00A94048"/>
    <w:rsid w:val="00B01165"/>
    <w:rsid w:val="00B042B7"/>
    <w:rsid w:val="00B3543A"/>
    <w:rsid w:val="00B71A14"/>
    <w:rsid w:val="00B7262D"/>
    <w:rsid w:val="00B824EF"/>
    <w:rsid w:val="00BA1CE2"/>
    <w:rsid w:val="00D2178C"/>
    <w:rsid w:val="00D3437F"/>
    <w:rsid w:val="00D43DC2"/>
    <w:rsid w:val="00D47E9F"/>
    <w:rsid w:val="00D573C2"/>
    <w:rsid w:val="00D74CD8"/>
    <w:rsid w:val="00DB3976"/>
    <w:rsid w:val="00DB61E8"/>
    <w:rsid w:val="00DF02F2"/>
    <w:rsid w:val="00E34E6F"/>
    <w:rsid w:val="00E36697"/>
    <w:rsid w:val="00E37156"/>
    <w:rsid w:val="00EB0B8F"/>
    <w:rsid w:val="00EB4A1A"/>
    <w:rsid w:val="00ED6DF6"/>
    <w:rsid w:val="00F250F7"/>
    <w:rsid w:val="00F3177E"/>
    <w:rsid w:val="00F41B7F"/>
    <w:rsid w:val="00F502FF"/>
    <w:rsid w:val="00F73381"/>
    <w:rsid w:val="00F756B1"/>
    <w:rsid w:val="00F8496D"/>
    <w:rsid w:val="00F90B8B"/>
    <w:rsid w:val="00F95807"/>
    <w:rsid w:val="00FA4DBF"/>
    <w:rsid w:val="00FC4F91"/>
    <w:rsid w:val="00FC75C7"/>
    <w:rsid w:val="00FE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B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rFonts w:ascii="IMIALB+TimesNewRoman" w:hAnsi="IMIALB+TimesNewRoman"/>
      <w:sz w:val="24"/>
      <w:szCs w:val="24"/>
    </w:rPr>
  </w:style>
  <w:style w:type="paragraph" w:styleId="Heading1">
    <w:name w:val="heading 1"/>
    <w:basedOn w:val="Default"/>
    <w:next w:val="Default"/>
    <w:qFormat/>
    <w:pPr>
      <w:spacing w:before="240" w:after="240"/>
      <w:outlineLvl w:val="0"/>
    </w:pPr>
    <w:rPr>
      <w:rFonts w:cs="Times New Roman"/>
      <w:color w:val="auto"/>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Default"/>
    <w:next w:val="Default"/>
    <w:qFormat/>
    <w:pPr>
      <w:outlineLvl w:val="2"/>
    </w:pPr>
    <w:rPr>
      <w:rFonts w:cs="Times New Roman"/>
      <w:color w:val="auto"/>
    </w:rPr>
  </w:style>
  <w:style w:type="paragraph" w:styleId="Heading4">
    <w:name w:val="heading 4"/>
    <w:basedOn w:val="Default"/>
    <w:next w:val="Default"/>
    <w:link w:val="Heading4Char"/>
    <w:qFormat/>
    <w:pPr>
      <w:outlineLvl w:val="3"/>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IMIALB+TimesNewRoman" w:hAnsi="IMIALB+TimesNewRoman" w:cs="IMIALB+TimesNewRoman"/>
      <w:color w:val="000000"/>
      <w:sz w:val="24"/>
      <w:szCs w:val="24"/>
    </w:rPr>
  </w:style>
  <w:style w:type="paragraph" w:styleId="TOC1">
    <w:name w:val="toc 1"/>
    <w:basedOn w:val="Default"/>
    <w:next w:val="Default"/>
    <w:autoRedefine/>
    <w:uiPriority w:val="39"/>
    <w:pPr>
      <w:tabs>
        <w:tab w:val="right" w:leader="dot" w:pos="9540"/>
      </w:tabs>
      <w:spacing w:before="120" w:after="120"/>
    </w:pPr>
    <w:rPr>
      <w:color w:val="auto"/>
      <w:u w:val="single"/>
    </w:rPr>
  </w:style>
  <w:style w:type="paragraph" w:styleId="TOC3">
    <w:name w:val="toc 3"/>
    <w:basedOn w:val="Index3"/>
    <w:next w:val="Default"/>
    <w:autoRedefine/>
    <w:uiPriority w:val="39"/>
    <w:pPr>
      <w:tabs>
        <w:tab w:val="left" w:pos="1200"/>
        <w:tab w:val="right" w:leader="dot" w:pos="9540"/>
      </w:tabs>
    </w:pPr>
    <w:rPr>
      <w:noProof/>
    </w:rPr>
  </w:style>
  <w:style w:type="paragraph" w:styleId="Index3">
    <w:name w:val="index 3"/>
    <w:basedOn w:val="Normal"/>
    <w:next w:val="Normal"/>
    <w:autoRedefine/>
    <w:semiHidden/>
    <w:pPr>
      <w:ind w:left="720" w:hanging="240"/>
    </w:pPr>
  </w:style>
  <w:style w:type="paragraph" w:styleId="TOC4">
    <w:name w:val="toc 4"/>
    <w:basedOn w:val="Index5"/>
    <w:next w:val="Default"/>
    <w:autoRedefine/>
    <w:uiPriority w:val="39"/>
    <w:pPr>
      <w:tabs>
        <w:tab w:val="left" w:pos="1920"/>
        <w:tab w:val="right" w:leader="dot" w:pos="9540"/>
      </w:tabs>
    </w:pPr>
    <w:rPr>
      <w:rFonts w:ascii="Times New Roman" w:hAnsi="Times New Roman"/>
      <w:b/>
      <w:noProof/>
    </w:rPr>
  </w:style>
  <w:style w:type="paragraph" w:styleId="Index5">
    <w:name w:val="index 5"/>
    <w:basedOn w:val="Normal"/>
    <w:next w:val="Normal"/>
    <w:autoRedefine/>
    <w:semiHidden/>
    <w:pPr>
      <w:ind w:left="1200" w:hanging="240"/>
    </w:pPr>
  </w:style>
  <w:style w:type="paragraph" w:styleId="Index4">
    <w:name w:val="index 4"/>
    <w:basedOn w:val="Normal"/>
    <w:next w:val="Normal"/>
    <w:autoRedefine/>
    <w:semiHidden/>
    <w:pPr>
      <w:tabs>
        <w:tab w:val="left" w:pos="360"/>
      </w:tabs>
      <w:jc w:val="both"/>
    </w:pPr>
    <w:rPr>
      <w:color w:val="000000"/>
    </w:rPr>
  </w:style>
  <w:style w:type="paragraph" w:styleId="TOC2">
    <w:name w:val="toc 2"/>
    <w:basedOn w:val="Default"/>
    <w:next w:val="Default"/>
    <w:autoRedefine/>
    <w:uiPriority w:val="39"/>
    <w:pPr>
      <w:tabs>
        <w:tab w:val="left" w:pos="0"/>
        <w:tab w:val="left" w:pos="360"/>
      </w:tabs>
      <w:jc w:val="both"/>
    </w:pPr>
  </w:style>
  <w:style w:type="paragraph" w:styleId="BodyText">
    <w:name w:val="Body Text"/>
    <w:basedOn w:val="Default"/>
    <w:next w:val="Default"/>
    <w:pPr>
      <w:spacing w:after="120"/>
    </w:pPr>
    <w:rPr>
      <w:rFonts w:cs="Times New Roman"/>
      <w:color w:val="auto"/>
    </w:rPr>
  </w:style>
  <w:style w:type="paragraph" w:styleId="BodyTextIndent">
    <w:name w:val="Body Text Indent"/>
    <w:basedOn w:val="Default"/>
    <w:next w:val="Default"/>
    <w:pPr>
      <w:spacing w:after="120"/>
    </w:pPr>
    <w:rPr>
      <w:rFonts w:cs="Times New Roman"/>
      <w:color w:val="auto"/>
    </w:rPr>
  </w:style>
  <w:style w:type="paragraph" w:styleId="BodyTextIndent2">
    <w:name w:val="Body Text Indent 2"/>
    <w:basedOn w:val="Default"/>
    <w:next w:val="Default"/>
    <w:pPr>
      <w:spacing w:after="120"/>
    </w:pPr>
    <w:rPr>
      <w:rFonts w:cs="Times New Roman"/>
      <w:color w:val="auto"/>
    </w:rPr>
  </w:style>
  <w:style w:type="paragraph" w:styleId="ListNumber">
    <w:name w:val="List Number"/>
    <w:basedOn w:val="Default"/>
    <w:next w:val="Default"/>
    <w:rPr>
      <w:rFonts w:cs="Times New Roman"/>
      <w:color w:val="auto"/>
    </w:rPr>
  </w:style>
  <w:style w:type="paragraph" w:styleId="BalloonText">
    <w:name w:val="Balloon Text"/>
    <w:basedOn w:val="Normal"/>
    <w:semiHidden/>
    <w:rPr>
      <w:rFonts w:ascii="Tahoma" w:hAnsi="Tahoma" w:cs="Tahoma"/>
      <w:sz w:val="16"/>
      <w:szCs w:val="16"/>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BodyTextIndent3">
    <w:name w:val="Body Text Indent 3"/>
    <w:basedOn w:val="Normal"/>
    <w:pPr>
      <w:spacing w:after="120"/>
      <w:ind w:left="360"/>
    </w:pPr>
    <w:rPr>
      <w:sz w:val="16"/>
      <w:szCs w:val="16"/>
    </w:rPr>
  </w:style>
  <w:style w:type="character" w:styleId="Hyperlink">
    <w:name w:val="Hyperlink"/>
    <w:basedOn w:val="DefaultParagraphFont"/>
    <w:uiPriority w:val="99"/>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EmailStyle38">
    <w:name w:val="EmailStyle38"/>
    <w:basedOn w:val="DefaultParagraphFont"/>
    <w:semiHidden/>
    <w:rPr>
      <w:rFonts w:ascii="Arial" w:hAnsi="Arial" w:cs="Arial"/>
      <w:color w:val="auto"/>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IMIALB+TimesNewRoman" w:hAnsi="IMIALB+TimesNewRoma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IMIALB+TimesNewRoman" w:hAnsi="IMIALB+TimesNewRoman"/>
      <w:b/>
      <w:bC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IMIALB+TimesNewRoman" w:hAnsi="IMIALB+TimesNewRoman"/>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34"/>
    <w:qFormat/>
    <w:pPr>
      <w:widowControl/>
      <w:autoSpaceDE/>
      <w:autoSpaceDN/>
      <w:adjustRightInd/>
      <w:ind w:left="720"/>
    </w:pPr>
    <w:rPr>
      <w:rFonts w:ascii="Calibri" w:eastAsia="Calibri" w:hAnsi="Calibri"/>
      <w:sz w:val="22"/>
      <w:szCs w:val="22"/>
    </w:rPr>
  </w:style>
  <w:style w:type="character" w:customStyle="1" w:styleId="Heading4Char">
    <w:name w:val="Heading 4 Char"/>
    <w:basedOn w:val="DefaultParagraphFont"/>
    <w:link w:val="Heading4"/>
    <w:locked/>
    <w:rPr>
      <w:rFonts w:ascii="IMIALB+TimesNewRoman" w:hAnsi="IMIALB+TimesNewRoman"/>
      <w:sz w:val="24"/>
      <w:szCs w:val="24"/>
    </w:rPr>
  </w:style>
  <w:style w:type="paragraph" w:styleId="NormalWeb">
    <w:name w:val="Normal (Web)"/>
    <w:basedOn w:val="Normal"/>
    <w:uiPriority w:val="99"/>
    <w:unhideWhenUsed/>
    <w:pPr>
      <w:widowControl/>
      <w:autoSpaceDE/>
      <w:autoSpaceDN/>
      <w:adjustRightInd/>
      <w:spacing w:before="100" w:beforeAutospacing="1" w:after="100" w:afterAutospacing="1"/>
    </w:pPr>
    <w:rPr>
      <w:rFonts w:ascii="Times New Roman" w:hAnsi="Times New Roman"/>
    </w:rPr>
  </w:style>
  <w:style w:type="character" w:customStyle="1" w:styleId="HeaderChar">
    <w:name w:val="Header Char"/>
    <w:basedOn w:val="DefaultParagraphFont"/>
    <w:link w:val="Header"/>
    <w:uiPriority w:val="99"/>
    <w:rPr>
      <w:rFonts w:ascii="IMIALB+TimesNewRoman" w:hAnsi="IMIALB+TimesNewRoman"/>
      <w:sz w:val="24"/>
      <w:szCs w:val="24"/>
    </w:rPr>
  </w:style>
  <w:style w:type="paragraph" w:styleId="Revision">
    <w:name w:val="Revision"/>
    <w:hidden/>
    <w:uiPriority w:val="99"/>
    <w:semiHidden/>
    <w:rPr>
      <w:rFonts w:ascii="IMIALB+TimesNewRoman" w:hAnsi="IMIALB+TimesNewRoman"/>
      <w:sz w:val="24"/>
      <w:szCs w:val="24"/>
    </w:rPr>
  </w:style>
  <w:style w:type="character" w:styleId="Emphasis">
    <w:name w:val="Emphasis"/>
    <w:basedOn w:val="DefaultParagraphFont"/>
    <w:qFormat/>
    <w:rsid w:val="00A94048"/>
    <w:rPr>
      <w:i/>
      <w:iCs/>
    </w:rPr>
  </w:style>
  <w:style w:type="character" w:customStyle="1" w:styleId="FooterChar">
    <w:name w:val="Footer Char"/>
    <w:basedOn w:val="DefaultParagraphFont"/>
    <w:link w:val="Footer"/>
    <w:uiPriority w:val="99"/>
    <w:rsid w:val="00850EEB"/>
    <w:rPr>
      <w:rFonts w:ascii="IMIALB+TimesNewRoman" w:hAnsi="IMIALB+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9760">
      <w:bodyDiv w:val="1"/>
      <w:marLeft w:val="0"/>
      <w:marRight w:val="0"/>
      <w:marTop w:val="0"/>
      <w:marBottom w:val="0"/>
      <w:divBdr>
        <w:top w:val="none" w:sz="0" w:space="0" w:color="auto"/>
        <w:left w:val="none" w:sz="0" w:space="0" w:color="auto"/>
        <w:bottom w:val="none" w:sz="0" w:space="0" w:color="auto"/>
        <w:right w:val="none" w:sz="0" w:space="0" w:color="auto"/>
      </w:divBdr>
    </w:div>
    <w:div w:id="37633016">
      <w:bodyDiv w:val="1"/>
      <w:marLeft w:val="0"/>
      <w:marRight w:val="0"/>
      <w:marTop w:val="0"/>
      <w:marBottom w:val="0"/>
      <w:divBdr>
        <w:top w:val="none" w:sz="0" w:space="0" w:color="auto"/>
        <w:left w:val="none" w:sz="0" w:space="0" w:color="auto"/>
        <w:bottom w:val="none" w:sz="0" w:space="0" w:color="auto"/>
        <w:right w:val="none" w:sz="0" w:space="0" w:color="auto"/>
      </w:divBdr>
    </w:div>
    <w:div w:id="41178373">
      <w:bodyDiv w:val="1"/>
      <w:marLeft w:val="0"/>
      <w:marRight w:val="0"/>
      <w:marTop w:val="0"/>
      <w:marBottom w:val="0"/>
      <w:divBdr>
        <w:top w:val="none" w:sz="0" w:space="0" w:color="auto"/>
        <w:left w:val="none" w:sz="0" w:space="0" w:color="auto"/>
        <w:bottom w:val="none" w:sz="0" w:space="0" w:color="auto"/>
        <w:right w:val="none" w:sz="0" w:space="0" w:color="auto"/>
      </w:divBdr>
    </w:div>
    <w:div w:id="59058742">
      <w:bodyDiv w:val="1"/>
      <w:marLeft w:val="0"/>
      <w:marRight w:val="0"/>
      <w:marTop w:val="0"/>
      <w:marBottom w:val="0"/>
      <w:divBdr>
        <w:top w:val="none" w:sz="0" w:space="0" w:color="auto"/>
        <w:left w:val="none" w:sz="0" w:space="0" w:color="auto"/>
        <w:bottom w:val="none" w:sz="0" w:space="0" w:color="auto"/>
        <w:right w:val="none" w:sz="0" w:space="0" w:color="auto"/>
      </w:divBdr>
    </w:div>
    <w:div w:id="73474033">
      <w:bodyDiv w:val="1"/>
      <w:marLeft w:val="0"/>
      <w:marRight w:val="0"/>
      <w:marTop w:val="0"/>
      <w:marBottom w:val="0"/>
      <w:divBdr>
        <w:top w:val="none" w:sz="0" w:space="0" w:color="auto"/>
        <w:left w:val="none" w:sz="0" w:space="0" w:color="auto"/>
        <w:bottom w:val="none" w:sz="0" w:space="0" w:color="auto"/>
        <w:right w:val="none" w:sz="0" w:space="0" w:color="auto"/>
      </w:divBdr>
    </w:div>
    <w:div w:id="137653616">
      <w:bodyDiv w:val="1"/>
      <w:marLeft w:val="0"/>
      <w:marRight w:val="0"/>
      <w:marTop w:val="0"/>
      <w:marBottom w:val="0"/>
      <w:divBdr>
        <w:top w:val="none" w:sz="0" w:space="0" w:color="auto"/>
        <w:left w:val="none" w:sz="0" w:space="0" w:color="auto"/>
        <w:bottom w:val="none" w:sz="0" w:space="0" w:color="auto"/>
        <w:right w:val="none" w:sz="0" w:space="0" w:color="auto"/>
      </w:divBdr>
    </w:div>
    <w:div w:id="155072295">
      <w:bodyDiv w:val="1"/>
      <w:marLeft w:val="0"/>
      <w:marRight w:val="0"/>
      <w:marTop w:val="0"/>
      <w:marBottom w:val="0"/>
      <w:divBdr>
        <w:top w:val="none" w:sz="0" w:space="0" w:color="auto"/>
        <w:left w:val="none" w:sz="0" w:space="0" w:color="auto"/>
        <w:bottom w:val="none" w:sz="0" w:space="0" w:color="auto"/>
        <w:right w:val="none" w:sz="0" w:space="0" w:color="auto"/>
      </w:divBdr>
    </w:div>
    <w:div w:id="164371199">
      <w:bodyDiv w:val="1"/>
      <w:marLeft w:val="0"/>
      <w:marRight w:val="0"/>
      <w:marTop w:val="0"/>
      <w:marBottom w:val="0"/>
      <w:divBdr>
        <w:top w:val="none" w:sz="0" w:space="0" w:color="auto"/>
        <w:left w:val="none" w:sz="0" w:space="0" w:color="auto"/>
        <w:bottom w:val="none" w:sz="0" w:space="0" w:color="auto"/>
        <w:right w:val="none" w:sz="0" w:space="0" w:color="auto"/>
      </w:divBdr>
      <w:divsChild>
        <w:div w:id="371733584">
          <w:marLeft w:val="547"/>
          <w:marRight w:val="0"/>
          <w:marTop w:val="0"/>
          <w:marBottom w:val="0"/>
          <w:divBdr>
            <w:top w:val="none" w:sz="0" w:space="0" w:color="auto"/>
            <w:left w:val="none" w:sz="0" w:space="0" w:color="auto"/>
            <w:bottom w:val="none" w:sz="0" w:space="0" w:color="auto"/>
            <w:right w:val="none" w:sz="0" w:space="0" w:color="auto"/>
          </w:divBdr>
        </w:div>
        <w:div w:id="697698768">
          <w:marLeft w:val="547"/>
          <w:marRight w:val="0"/>
          <w:marTop w:val="0"/>
          <w:marBottom w:val="0"/>
          <w:divBdr>
            <w:top w:val="none" w:sz="0" w:space="0" w:color="auto"/>
            <w:left w:val="none" w:sz="0" w:space="0" w:color="auto"/>
            <w:bottom w:val="none" w:sz="0" w:space="0" w:color="auto"/>
            <w:right w:val="none" w:sz="0" w:space="0" w:color="auto"/>
          </w:divBdr>
        </w:div>
        <w:div w:id="1415711395">
          <w:marLeft w:val="547"/>
          <w:marRight w:val="0"/>
          <w:marTop w:val="0"/>
          <w:marBottom w:val="0"/>
          <w:divBdr>
            <w:top w:val="none" w:sz="0" w:space="0" w:color="auto"/>
            <w:left w:val="none" w:sz="0" w:space="0" w:color="auto"/>
            <w:bottom w:val="none" w:sz="0" w:space="0" w:color="auto"/>
            <w:right w:val="none" w:sz="0" w:space="0" w:color="auto"/>
          </w:divBdr>
        </w:div>
      </w:divsChild>
    </w:div>
    <w:div w:id="187456055">
      <w:bodyDiv w:val="1"/>
      <w:marLeft w:val="0"/>
      <w:marRight w:val="0"/>
      <w:marTop w:val="0"/>
      <w:marBottom w:val="0"/>
      <w:divBdr>
        <w:top w:val="none" w:sz="0" w:space="0" w:color="auto"/>
        <w:left w:val="none" w:sz="0" w:space="0" w:color="auto"/>
        <w:bottom w:val="none" w:sz="0" w:space="0" w:color="auto"/>
        <w:right w:val="none" w:sz="0" w:space="0" w:color="auto"/>
      </w:divBdr>
    </w:div>
    <w:div w:id="204948634">
      <w:bodyDiv w:val="1"/>
      <w:marLeft w:val="0"/>
      <w:marRight w:val="0"/>
      <w:marTop w:val="0"/>
      <w:marBottom w:val="0"/>
      <w:divBdr>
        <w:top w:val="none" w:sz="0" w:space="0" w:color="auto"/>
        <w:left w:val="none" w:sz="0" w:space="0" w:color="auto"/>
        <w:bottom w:val="none" w:sz="0" w:space="0" w:color="auto"/>
        <w:right w:val="none" w:sz="0" w:space="0" w:color="auto"/>
      </w:divBdr>
    </w:div>
    <w:div w:id="216668213">
      <w:bodyDiv w:val="1"/>
      <w:marLeft w:val="0"/>
      <w:marRight w:val="0"/>
      <w:marTop w:val="0"/>
      <w:marBottom w:val="0"/>
      <w:divBdr>
        <w:top w:val="none" w:sz="0" w:space="0" w:color="auto"/>
        <w:left w:val="none" w:sz="0" w:space="0" w:color="auto"/>
        <w:bottom w:val="none" w:sz="0" w:space="0" w:color="auto"/>
        <w:right w:val="none" w:sz="0" w:space="0" w:color="auto"/>
      </w:divBdr>
    </w:div>
    <w:div w:id="219295305">
      <w:bodyDiv w:val="1"/>
      <w:marLeft w:val="0"/>
      <w:marRight w:val="0"/>
      <w:marTop w:val="0"/>
      <w:marBottom w:val="0"/>
      <w:divBdr>
        <w:top w:val="none" w:sz="0" w:space="0" w:color="auto"/>
        <w:left w:val="none" w:sz="0" w:space="0" w:color="auto"/>
        <w:bottom w:val="none" w:sz="0" w:space="0" w:color="auto"/>
        <w:right w:val="none" w:sz="0" w:space="0" w:color="auto"/>
      </w:divBdr>
    </w:div>
    <w:div w:id="239798846">
      <w:bodyDiv w:val="1"/>
      <w:marLeft w:val="0"/>
      <w:marRight w:val="0"/>
      <w:marTop w:val="0"/>
      <w:marBottom w:val="0"/>
      <w:divBdr>
        <w:top w:val="none" w:sz="0" w:space="0" w:color="auto"/>
        <w:left w:val="none" w:sz="0" w:space="0" w:color="auto"/>
        <w:bottom w:val="none" w:sz="0" w:space="0" w:color="auto"/>
        <w:right w:val="none" w:sz="0" w:space="0" w:color="auto"/>
      </w:divBdr>
    </w:div>
    <w:div w:id="305739926">
      <w:bodyDiv w:val="1"/>
      <w:marLeft w:val="0"/>
      <w:marRight w:val="0"/>
      <w:marTop w:val="0"/>
      <w:marBottom w:val="0"/>
      <w:divBdr>
        <w:top w:val="none" w:sz="0" w:space="0" w:color="auto"/>
        <w:left w:val="none" w:sz="0" w:space="0" w:color="auto"/>
        <w:bottom w:val="none" w:sz="0" w:space="0" w:color="auto"/>
        <w:right w:val="none" w:sz="0" w:space="0" w:color="auto"/>
      </w:divBdr>
    </w:div>
    <w:div w:id="307781769">
      <w:bodyDiv w:val="1"/>
      <w:marLeft w:val="0"/>
      <w:marRight w:val="0"/>
      <w:marTop w:val="0"/>
      <w:marBottom w:val="0"/>
      <w:divBdr>
        <w:top w:val="none" w:sz="0" w:space="0" w:color="auto"/>
        <w:left w:val="none" w:sz="0" w:space="0" w:color="auto"/>
        <w:bottom w:val="none" w:sz="0" w:space="0" w:color="auto"/>
        <w:right w:val="none" w:sz="0" w:space="0" w:color="auto"/>
      </w:divBdr>
    </w:div>
    <w:div w:id="345638515">
      <w:bodyDiv w:val="1"/>
      <w:marLeft w:val="0"/>
      <w:marRight w:val="0"/>
      <w:marTop w:val="0"/>
      <w:marBottom w:val="0"/>
      <w:divBdr>
        <w:top w:val="none" w:sz="0" w:space="0" w:color="auto"/>
        <w:left w:val="none" w:sz="0" w:space="0" w:color="auto"/>
        <w:bottom w:val="none" w:sz="0" w:space="0" w:color="auto"/>
        <w:right w:val="none" w:sz="0" w:space="0" w:color="auto"/>
      </w:divBdr>
    </w:div>
    <w:div w:id="409161907">
      <w:bodyDiv w:val="1"/>
      <w:marLeft w:val="0"/>
      <w:marRight w:val="0"/>
      <w:marTop w:val="0"/>
      <w:marBottom w:val="0"/>
      <w:divBdr>
        <w:top w:val="none" w:sz="0" w:space="0" w:color="auto"/>
        <w:left w:val="none" w:sz="0" w:space="0" w:color="auto"/>
        <w:bottom w:val="none" w:sz="0" w:space="0" w:color="auto"/>
        <w:right w:val="none" w:sz="0" w:space="0" w:color="auto"/>
      </w:divBdr>
    </w:div>
    <w:div w:id="416638908">
      <w:bodyDiv w:val="1"/>
      <w:marLeft w:val="0"/>
      <w:marRight w:val="0"/>
      <w:marTop w:val="0"/>
      <w:marBottom w:val="0"/>
      <w:divBdr>
        <w:top w:val="none" w:sz="0" w:space="0" w:color="auto"/>
        <w:left w:val="none" w:sz="0" w:space="0" w:color="auto"/>
        <w:bottom w:val="none" w:sz="0" w:space="0" w:color="auto"/>
        <w:right w:val="none" w:sz="0" w:space="0" w:color="auto"/>
      </w:divBdr>
    </w:div>
    <w:div w:id="434832676">
      <w:bodyDiv w:val="1"/>
      <w:marLeft w:val="0"/>
      <w:marRight w:val="0"/>
      <w:marTop w:val="0"/>
      <w:marBottom w:val="0"/>
      <w:divBdr>
        <w:top w:val="none" w:sz="0" w:space="0" w:color="auto"/>
        <w:left w:val="none" w:sz="0" w:space="0" w:color="auto"/>
        <w:bottom w:val="none" w:sz="0" w:space="0" w:color="auto"/>
        <w:right w:val="none" w:sz="0" w:space="0" w:color="auto"/>
      </w:divBdr>
    </w:div>
    <w:div w:id="505635488">
      <w:bodyDiv w:val="1"/>
      <w:marLeft w:val="0"/>
      <w:marRight w:val="0"/>
      <w:marTop w:val="0"/>
      <w:marBottom w:val="0"/>
      <w:divBdr>
        <w:top w:val="none" w:sz="0" w:space="0" w:color="auto"/>
        <w:left w:val="none" w:sz="0" w:space="0" w:color="auto"/>
        <w:bottom w:val="none" w:sz="0" w:space="0" w:color="auto"/>
        <w:right w:val="none" w:sz="0" w:space="0" w:color="auto"/>
      </w:divBdr>
    </w:div>
    <w:div w:id="508252874">
      <w:bodyDiv w:val="1"/>
      <w:marLeft w:val="0"/>
      <w:marRight w:val="0"/>
      <w:marTop w:val="0"/>
      <w:marBottom w:val="0"/>
      <w:divBdr>
        <w:top w:val="none" w:sz="0" w:space="0" w:color="auto"/>
        <w:left w:val="none" w:sz="0" w:space="0" w:color="auto"/>
        <w:bottom w:val="none" w:sz="0" w:space="0" w:color="auto"/>
        <w:right w:val="none" w:sz="0" w:space="0" w:color="auto"/>
      </w:divBdr>
    </w:div>
    <w:div w:id="555316061">
      <w:bodyDiv w:val="1"/>
      <w:marLeft w:val="0"/>
      <w:marRight w:val="0"/>
      <w:marTop w:val="0"/>
      <w:marBottom w:val="0"/>
      <w:divBdr>
        <w:top w:val="none" w:sz="0" w:space="0" w:color="auto"/>
        <w:left w:val="none" w:sz="0" w:space="0" w:color="auto"/>
        <w:bottom w:val="none" w:sz="0" w:space="0" w:color="auto"/>
        <w:right w:val="none" w:sz="0" w:space="0" w:color="auto"/>
      </w:divBdr>
    </w:div>
    <w:div w:id="564026934">
      <w:bodyDiv w:val="1"/>
      <w:marLeft w:val="0"/>
      <w:marRight w:val="0"/>
      <w:marTop w:val="0"/>
      <w:marBottom w:val="0"/>
      <w:divBdr>
        <w:top w:val="none" w:sz="0" w:space="0" w:color="auto"/>
        <w:left w:val="none" w:sz="0" w:space="0" w:color="auto"/>
        <w:bottom w:val="none" w:sz="0" w:space="0" w:color="auto"/>
        <w:right w:val="none" w:sz="0" w:space="0" w:color="auto"/>
      </w:divBdr>
    </w:div>
    <w:div w:id="566692429">
      <w:bodyDiv w:val="1"/>
      <w:marLeft w:val="0"/>
      <w:marRight w:val="0"/>
      <w:marTop w:val="0"/>
      <w:marBottom w:val="0"/>
      <w:divBdr>
        <w:top w:val="none" w:sz="0" w:space="0" w:color="auto"/>
        <w:left w:val="none" w:sz="0" w:space="0" w:color="auto"/>
        <w:bottom w:val="none" w:sz="0" w:space="0" w:color="auto"/>
        <w:right w:val="none" w:sz="0" w:space="0" w:color="auto"/>
      </w:divBdr>
    </w:div>
    <w:div w:id="575747552">
      <w:bodyDiv w:val="1"/>
      <w:marLeft w:val="0"/>
      <w:marRight w:val="0"/>
      <w:marTop w:val="0"/>
      <w:marBottom w:val="0"/>
      <w:divBdr>
        <w:top w:val="none" w:sz="0" w:space="0" w:color="auto"/>
        <w:left w:val="none" w:sz="0" w:space="0" w:color="auto"/>
        <w:bottom w:val="none" w:sz="0" w:space="0" w:color="auto"/>
        <w:right w:val="none" w:sz="0" w:space="0" w:color="auto"/>
      </w:divBdr>
    </w:div>
    <w:div w:id="585109875">
      <w:bodyDiv w:val="1"/>
      <w:marLeft w:val="0"/>
      <w:marRight w:val="0"/>
      <w:marTop w:val="0"/>
      <w:marBottom w:val="0"/>
      <w:divBdr>
        <w:top w:val="none" w:sz="0" w:space="0" w:color="auto"/>
        <w:left w:val="none" w:sz="0" w:space="0" w:color="auto"/>
        <w:bottom w:val="none" w:sz="0" w:space="0" w:color="auto"/>
        <w:right w:val="none" w:sz="0" w:space="0" w:color="auto"/>
      </w:divBdr>
    </w:div>
    <w:div w:id="595141563">
      <w:bodyDiv w:val="1"/>
      <w:marLeft w:val="0"/>
      <w:marRight w:val="0"/>
      <w:marTop w:val="0"/>
      <w:marBottom w:val="0"/>
      <w:divBdr>
        <w:top w:val="none" w:sz="0" w:space="0" w:color="auto"/>
        <w:left w:val="none" w:sz="0" w:space="0" w:color="auto"/>
        <w:bottom w:val="none" w:sz="0" w:space="0" w:color="auto"/>
        <w:right w:val="none" w:sz="0" w:space="0" w:color="auto"/>
      </w:divBdr>
      <w:divsChild>
        <w:div w:id="375199203">
          <w:marLeft w:val="274"/>
          <w:marRight w:val="0"/>
          <w:marTop w:val="0"/>
          <w:marBottom w:val="0"/>
          <w:divBdr>
            <w:top w:val="none" w:sz="0" w:space="0" w:color="auto"/>
            <w:left w:val="none" w:sz="0" w:space="0" w:color="auto"/>
            <w:bottom w:val="none" w:sz="0" w:space="0" w:color="auto"/>
            <w:right w:val="none" w:sz="0" w:space="0" w:color="auto"/>
          </w:divBdr>
        </w:div>
      </w:divsChild>
    </w:div>
    <w:div w:id="651836391">
      <w:bodyDiv w:val="1"/>
      <w:marLeft w:val="0"/>
      <w:marRight w:val="0"/>
      <w:marTop w:val="0"/>
      <w:marBottom w:val="0"/>
      <w:divBdr>
        <w:top w:val="none" w:sz="0" w:space="0" w:color="auto"/>
        <w:left w:val="none" w:sz="0" w:space="0" w:color="auto"/>
        <w:bottom w:val="none" w:sz="0" w:space="0" w:color="auto"/>
        <w:right w:val="none" w:sz="0" w:space="0" w:color="auto"/>
      </w:divBdr>
    </w:div>
    <w:div w:id="665520471">
      <w:bodyDiv w:val="1"/>
      <w:marLeft w:val="0"/>
      <w:marRight w:val="0"/>
      <w:marTop w:val="0"/>
      <w:marBottom w:val="0"/>
      <w:divBdr>
        <w:top w:val="none" w:sz="0" w:space="0" w:color="auto"/>
        <w:left w:val="none" w:sz="0" w:space="0" w:color="auto"/>
        <w:bottom w:val="none" w:sz="0" w:space="0" w:color="auto"/>
        <w:right w:val="none" w:sz="0" w:space="0" w:color="auto"/>
      </w:divBdr>
    </w:div>
    <w:div w:id="688142032">
      <w:bodyDiv w:val="1"/>
      <w:marLeft w:val="0"/>
      <w:marRight w:val="0"/>
      <w:marTop w:val="0"/>
      <w:marBottom w:val="0"/>
      <w:divBdr>
        <w:top w:val="none" w:sz="0" w:space="0" w:color="auto"/>
        <w:left w:val="none" w:sz="0" w:space="0" w:color="auto"/>
        <w:bottom w:val="none" w:sz="0" w:space="0" w:color="auto"/>
        <w:right w:val="none" w:sz="0" w:space="0" w:color="auto"/>
      </w:divBdr>
    </w:div>
    <w:div w:id="693457662">
      <w:bodyDiv w:val="1"/>
      <w:marLeft w:val="0"/>
      <w:marRight w:val="0"/>
      <w:marTop w:val="0"/>
      <w:marBottom w:val="0"/>
      <w:divBdr>
        <w:top w:val="none" w:sz="0" w:space="0" w:color="auto"/>
        <w:left w:val="none" w:sz="0" w:space="0" w:color="auto"/>
        <w:bottom w:val="none" w:sz="0" w:space="0" w:color="auto"/>
        <w:right w:val="none" w:sz="0" w:space="0" w:color="auto"/>
      </w:divBdr>
    </w:div>
    <w:div w:id="700017308">
      <w:bodyDiv w:val="1"/>
      <w:marLeft w:val="0"/>
      <w:marRight w:val="0"/>
      <w:marTop w:val="0"/>
      <w:marBottom w:val="0"/>
      <w:divBdr>
        <w:top w:val="none" w:sz="0" w:space="0" w:color="auto"/>
        <w:left w:val="none" w:sz="0" w:space="0" w:color="auto"/>
        <w:bottom w:val="none" w:sz="0" w:space="0" w:color="auto"/>
        <w:right w:val="none" w:sz="0" w:space="0" w:color="auto"/>
      </w:divBdr>
    </w:div>
    <w:div w:id="744299002">
      <w:bodyDiv w:val="1"/>
      <w:marLeft w:val="0"/>
      <w:marRight w:val="0"/>
      <w:marTop w:val="0"/>
      <w:marBottom w:val="0"/>
      <w:divBdr>
        <w:top w:val="none" w:sz="0" w:space="0" w:color="auto"/>
        <w:left w:val="none" w:sz="0" w:space="0" w:color="auto"/>
        <w:bottom w:val="none" w:sz="0" w:space="0" w:color="auto"/>
        <w:right w:val="none" w:sz="0" w:space="0" w:color="auto"/>
      </w:divBdr>
    </w:div>
    <w:div w:id="765032984">
      <w:bodyDiv w:val="1"/>
      <w:marLeft w:val="0"/>
      <w:marRight w:val="0"/>
      <w:marTop w:val="0"/>
      <w:marBottom w:val="0"/>
      <w:divBdr>
        <w:top w:val="none" w:sz="0" w:space="0" w:color="auto"/>
        <w:left w:val="none" w:sz="0" w:space="0" w:color="auto"/>
        <w:bottom w:val="none" w:sz="0" w:space="0" w:color="auto"/>
        <w:right w:val="none" w:sz="0" w:space="0" w:color="auto"/>
      </w:divBdr>
    </w:div>
    <w:div w:id="778835283">
      <w:bodyDiv w:val="1"/>
      <w:marLeft w:val="0"/>
      <w:marRight w:val="0"/>
      <w:marTop w:val="0"/>
      <w:marBottom w:val="0"/>
      <w:divBdr>
        <w:top w:val="none" w:sz="0" w:space="0" w:color="auto"/>
        <w:left w:val="none" w:sz="0" w:space="0" w:color="auto"/>
        <w:bottom w:val="none" w:sz="0" w:space="0" w:color="auto"/>
        <w:right w:val="none" w:sz="0" w:space="0" w:color="auto"/>
      </w:divBdr>
    </w:div>
    <w:div w:id="806817816">
      <w:bodyDiv w:val="1"/>
      <w:marLeft w:val="0"/>
      <w:marRight w:val="0"/>
      <w:marTop w:val="0"/>
      <w:marBottom w:val="0"/>
      <w:divBdr>
        <w:top w:val="none" w:sz="0" w:space="0" w:color="auto"/>
        <w:left w:val="none" w:sz="0" w:space="0" w:color="auto"/>
        <w:bottom w:val="none" w:sz="0" w:space="0" w:color="auto"/>
        <w:right w:val="none" w:sz="0" w:space="0" w:color="auto"/>
      </w:divBdr>
    </w:div>
    <w:div w:id="823665457">
      <w:bodyDiv w:val="1"/>
      <w:marLeft w:val="0"/>
      <w:marRight w:val="0"/>
      <w:marTop w:val="0"/>
      <w:marBottom w:val="0"/>
      <w:divBdr>
        <w:top w:val="none" w:sz="0" w:space="0" w:color="auto"/>
        <w:left w:val="none" w:sz="0" w:space="0" w:color="auto"/>
        <w:bottom w:val="none" w:sz="0" w:space="0" w:color="auto"/>
        <w:right w:val="none" w:sz="0" w:space="0" w:color="auto"/>
      </w:divBdr>
    </w:div>
    <w:div w:id="828448437">
      <w:bodyDiv w:val="1"/>
      <w:marLeft w:val="0"/>
      <w:marRight w:val="0"/>
      <w:marTop w:val="0"/>
      <w:marBottom w:val="0"/>
      <w:divBdr>
        <w:top w:val="none" w:sz="0" w:space="0" w:color="auto"/>
        <w:left w:val="none" w:sz="0" w:space="0" w:color="auto"/>
        <w:bottom w:val="none" w:sz="0" w:space="0" w:color="auto"/>
        <w:right w:val="none" w:sz="0" w:space="0" w:color="auto"/>
      </w:divBdr>
    </w:div>
    <w:div w:id="837695266">
      <w:bodyDiv w:val="1"/>
      <w:marLeft w:val="0"/>
      <w:marRight w:val="0"/>
      <w:marTop w:val="0"/>
      <w:marBottom w:val="0"/>
      <w:divBdr>
        <w:top w:val="none" w:sz="0" w:space="0" w:color="auto"/>
        <w:left w:val="none" w:sz="0" w:space="0" w:color="auto"/>
        <w:bottom w:val="none" w:sz="0" w:space="0" w:color="auto"/>
        <w:right w:val="none" w:sz="0" w:space="0" w:color="auto"/>
      </w:divBdr>
    </w:div>
    <w:div w:id="865213161">
      <w:bodyDiv w:val="1"/>
      <w:marLeft w:val="0"/>
      <w:marRight w:val="0"/>
      <w:marTop w:val="0"/>
      <w:marBottom w:val="0"/>
      <w:divBdr>
        <w:top w:val="none" w:sz="0" w:space="0" w:color="auto"/>
        <w:left w:val="none" w:sz="0" w:space="0" w:color="auto"/>
        <w:bottom w:val="none" w:sz="0" w:space="0" w:color="auto"/>
        <w:right w:val="none" w:sz="0" w:space="0" w:color="auto"/>
      </w:divBdr>
      <w:divsChild>
        <w:div w:id="1653171468">
          <w:marLeft w:val="274"/>
          <w:marRight w:val="0"/>
          <w:marTop w:val="0"/>
          <w:marBottom w:val="0"/>
          <w:divBdr>
            <w:top w:val="none" w:sz="0" w:space="0" w:color="auto"/>
            <w:left w:val="none" w:sz="0" w:space="0" w:color="auto"/>
            <w:bottom w:val="none" w:sz="0" w:space="0" w:color="auto"/>
            <w:right w:val="none" w:sz="0" w:space="0" w:color="auto"/>
          </w:divBdr>
        </w:div>
        <w:div w:id="1478642297">
          <w:marLeft w:val="274"/>
          <w:marRight w:val="0"/>
          <w:marTop w:val="0"/>
          <w:marBottom w:val="0"/>
          <w:divBdr>
            <w:top w:val="none" w:sz="0" w:space="0" w:color="auto"/>
            <w:left w:val="none" w:sz="0" w:space="0" w:color="auto"/>
            <w:bottom w:val="none" w:sz="0" w:space="0" w:color="auto"/>
            <w:right w:val="none" w:sz="0" w:space="0" w:color="auto"/>
          </w:divBdr>
        </w:div>
      </w:divsChild>
    </w:div>
    <w:div w:id="880750442">
      <w:bodyDiv w:val="1"/>
      <w:marLeft w:val="0"/>
      <w:marRight w:val="0"/>
      <w:marTop w:val="0"/>
      <w:marBottom w:val="0"/>
      <w:divBdr>
        <w:top w:val="none" w:sz="0" w:space="0" w:color="auto"/>
        <w:left w:val="none" w:sz="0" w:space="0" w:color="auto"/>
        <w:bottom w:val="none" w:sz="0" w:space="0" w:color="auto"/>
        <w:right w:val="none" w:sz="0" w:space="0" w:color="auto"/>
      </w:divBdr>
    </w:div>
    <w:div w:id="903417214">
      <w:bodyDiv w:val="1"/>
      <w:marLeft w:val="0"/>
      <w:marRight w:val="0"/>
      <w:marTop w:val="0"/>
      <w:marBottom w:val="0"/>
      <w:divBdr>
        <w:top w:val="none" w:sz="0" w:space="0" w:color="auto"/>
        <w:left w:val="none" w:sz="0" w:space="0" w:color="auto"/>
        <w:bottom w:val="none" w:sz="0" w:space="0" w:color="auto"/>
        <w:right w:val="none" w:sz="0" w:space="0" w:color="auto"/>
      </w:divBdr>
      <w:divsChild>
        <w:div w:id="1058550355">
          <w:marLeft w:val="547"/>
          <w:marRight w:val="0"/>
          <w:marTop w:val="0"/>
          <w:marBottom w:val="0"/>
          <w:divBdr>
            <w:top w:val="none" w:sz="0" w:space="0" w:color="auto"/>
            <w:left w:val="none" w:sz="0" w:space="0" w:color="auto"/>
            <w:bottom w:val="none" w:sz="0" w:space="0" w:color="auto"/>
            <w:right w:val="none" w:sz="0" w:space="0" w:color="auto"/>
          </w:divBdr>
        </w:div>
      </w:divsChild>
    </w:div>
    <w:div w:id="933246349">
      <w:bodyDiv w:val="1"/>
      <w:marLeft w:val="0"/>
      <w:marRight w:val="0"/>
      <w:marTop w:val="0"/>
      <w:marBottom w:val="0"/>
      <w:divBdr>
        <w:top w:val="none" w:sz="0" w:space="0" w:color="auto"/>
        <w:left w:val="none" w:sz="0" w:space="0" w:color="auto"/>
        <w:bottom w:val="none" w:sz="0" w:space="0" w:color="auto"/>
        <w:right w:val="none" w:sz="0" w:space="0" w:color="auto"/>
      </w:divBdr>
    </w:div>
    <w:div w:id="1033656319">
      <w:bodyDiv w:val="1"/>
      <w:marLeft w:val="0"/>
      <w:marRight w:val="0"/>
      <w:marTop w:val="0"/>
      <w:marBottom w:val="0"/>
      <w:divBdr>
        <w:top w:val="none" w:sz="0" w:space="0" w:color="auto"/>
        <w:left w:val="none" w:sz="0" w:space="0" w:color="auto"/>
        <w:bottom w:val="none" w:sz="0" w:space="0" w:color="auto"/>
        <w:right w:val="none" w:sz="0" w:space="0" w:color="auto"/>
      </w:divBdr>
    </w:div>
    <w:div w:id="1038628921">
      <w:bodyDiv w:val="1"/>
      <w:marLeft w:val="0"/>
      <w:marRight w:val="0"/>
      <w:marTop w:val="0"/>
      <w:marBottom w:val="0"/>
      <w:divBdr>
        <w:top w:val="none" w:sz="0" w:space="0" w:color="auto"/>
        <w:left w:val="none" w:sz="0" w:space="0" w:color="auto"/>
        <w:bottom w:val="none" w:sz="0" w:space="0" w:color="auto"/>
        <w:right w:val="none" w:sz="0" w:space="0" w:color="auto"/>
      </w:divBdr>
    </w:div>
    <w:div w:id="1044133936">
      <w:bodyDiv w:val="1"/>
      <w:marLeft w:val="0"/>
      <w:marRight w:val="0"/>
      <w:marTop w:val="0"/>
      <w:marBottom w:val="0"/>
      <w:divBdr>
        <w:top w:val="none" w:sz="0" w:space="0" w:color="auto"/>
        <w:left w:val="none" w:sz="0" w:space="0" w:color="auto"/>
        <w:bottom w:val="none" w:sz="0" w:space="0" w:color="auto"/>
        <w:right w:val="none" w:sz="0" w:space="0" w:color="auto"/>
      </w:divBdr>
      <w:divsChild>
        <w:div w:id="1189752780">
          <w:marLeft w:val="547"/>
          <w:marRight w:val="0"/>
          <w:marTop w:val="0"/>
          <w:marBottom w:val="0"/>
          <w:divBdr>
            <w:top w:val="none" w:sz="0" w:space="0" w:color="auto"/>
            <w:left w:val="none" w:sz="0" w:space="0" w:color="auto"/>
            <w:bottom w:val="none" w:sz="0" w:space="0" w:color="auto"/>
            <w:right w:val="none" w:sz="0" w:space="0" w:color="auto"/>
          </w:divBdr>
        </w:div>
      </w:divsChild>
    </w:div>
    <w:div w:id="1061714018">
      <w:bodyDiv w:val="1"/>
      <w:marLeft w:val="0"/>
      <w:marRight w:val="0"/>
      <w:marTop w:val="0"/>
      <w:marBottom w:val="0"/>
      <w:divBdr>
        <w:top w:val="none" w:sz="0" w:space="0" w:color="auto"/>
        <w:left w:val="none" w:sz="0" w:space="0" w:color="auto"/>
        <w:bottom w:val="none" w:sz="0" w:space="0" w:color="auto"/>
        <w:right w:val="none" w:sz="0" w:space="0" w:color="auto"/>
      </w:divBdr>
    </w:div>
    <w:div w:id="1130898067">
      <w:bodyDiv w:val="1"/>
      <w:marLeft w:val="0"/>
      <w:marRight w:val="0"/>
      <w:marTop w:val="0"/>
      <w:marBottom w:val="0"/>
      <w:divBdr>
        <w:top w:val="none" w:sz="0" w:space="0" w:color="auto"/>
        <w:left w:val="none" w:sz="0" w:space="0" w:color="auto"/>
        <w:bottom w:val="none" w:sz="0" w:space="0" w:color="auto"/>
        <w:right w:val="none" w:sz="0" w:space="0" w:color="auto"/>
      </w:divBdr>
      <w:divsChild>
        <w:div w:id="160195673">
          <w:marLeft w:val="274"/>
          <w:marRight w:val="0"/>
          <w:marTop w:val="0"/>
          <w:marBottom w:val="0"/>
          <w:divBdr>
            <w:top w:val="none" w:sz="0" w:space="0" w:color="auto"/>
            <w:left w:val="none" w:sz="0" w:space="0" w:color="auto"/>
            <w:bottom w:val="none" w:sz="0" w:space="0" w:color="auto"/>
            <w:right w:val="none" w:sz="0" w:space="0" w:color="auto"/>
          </w:divBdr>
        </w:div>
      </w:divsChild>
    </w:div>
    <w:div w:id="1193106231">
      <w:bodyDiv w:val="1"/>
      <w:marLeft w:val="0"/>
      <w:marRight w:val="0"/>
      <w:marTop w:val="0"/>
      <w:marBottom w:val="0"/>
      <w:divBdr>
        <w:top w:val="none" w:sz="0" w:space="0" w:color="auto"/>
        <w:left w:val="none" w:sz="0" w:space="0" w:color="auto"/>
        <w:bottom w:val="none" w:sz="0" w:space="0" w:color="auto"/>
        <w:right w:val="none" w:sz="0" w:space="0" w:color="auto"/>
      </w:divBdr>
    </w:div>
    <w:div w:id="1218854880">
      <w:bodyDiv w:val="1"/>
      <w:marLeft w:val="0"/>
      <w:marRight w:val="0"/>
      <w:marTop w:val="0"/>
      <w:marBottom w:val="0"/>
      <w:divBdr>
        <w:top w:val="none" w:sz="0" w:space="0" w:color="auto"/>
        <w:left w:val="none" w:sz="0" w:space="0" w:color="auto"/>
        <w:bottom w:val="none" w:sz="0" w:space="0" w:color="auto"/>
        <w:right w:val="none" w:sz="0" w:space="0" w:color="auto"/>
      </w:divBdr>
    </w:div>
    <w:div w:id="1261836110">
      <w:bodyDiv w:val="1"/>
      <w:marLeft w:val="0"/>
      <w:marRight w:val="0"/>
      <w:marTop w:val="0"/>
      <w:marBottom w:val="0"/>
      <w:divBdr>
        <w:top w:val="none" w:sz="0" w:space="0" w:color="auto"/>
        <w:left w:val="none" w:sz="0" w:space="0" w:color="auto"/>
        <w:bottom w:val="none" w:sz="0" w:space="0" w:color="auto"/>
        <w:right w:val="none" w:sz="0" w:space="0" w:color="auto"/>
      </w:divBdr>
    </w:div>
    <w:div w:id="1297418491">
      <w:bodyDiv w:val="1"/>
      <w:marLeft w:val="0"/>
      <w:marRight w:val="0"/>
      <w:marTop w:val="0"/>
      <w:marBottom w:val="0"/>
      <w:divBdr>
        <w:top w:val="none" w:sz="0" w:space="0" w:color="auto"/>
        <w:left w:val="none" w:sz="0" w:space="0" w:color="auto"/>
        <w:bottom w:val="none" w:sz="0" w:space="0" w:color="auto"/>
        <w:right w:val="none" w:sz="0" w:space="0" w:color="auto"/>
      </w:divBdr>
    </w:div>
    <w:div w:id="1307973257">
      <w:bodyDiv w:val="1"/>
      <w:marLeft w:val="0"/>
      <w:marRight w:val="0"/>
      <w:marTop w:val="0"/>
      <w:marBottom w:val="0"/>
      <w:divBdr>
        <w:top w:val="none" w:sz="0" w:space="0" w:color="auto"/>
        <w:left w:val="none" w:sz="0" w:space="0" w:color="auto"/>
        <w:bottom w:val="none" w:sz="0" w:space="0" w:color="auto"/>
        <w:right w:val="none" w:sz="0" w:space="0" w:color="auto"/>
      </w:divBdr>
    </w:div>
    <w:div w:id="1315984172">
      <w:bodyDiv w:val="1"/>
      <w:marLeft w:val="0"/>
      <w:marRight w:val="0"/>
      <w:marTop w:val="0"/>
      <w:marBottom w:val="0"/>
      <w:divBdr>
        <w:top w:val="none" w:sz="0" w:space="0" w:color="auto"/>
        <w:left w:val="none" w:sz="0" w:space="0" w:color="auto"/>
        <w:bottom w:val="none" w:sz="0" w:space="0" w:color="auto"/>
        <w:right w:val="none" w:sz="0" w:space="0" w:color="auto"/>
      </w:divBdr>
    </w:div>
    <w:div w:id="1323243656">
      <w:bodyDiv w:val="1"/>
      <w:marLeft w:val="0"/>
      <w:marRight w:val="0"/>
      <w:marTop w:val="0"/>
      <w:marBottom w:val="0"/>
      <w:divBdr>
        <w:top w:val="none" w:sz="0" w:space="0" w:color="auto"/>
        <w:left w:val="none" w:sz="0" w:space="0" w:color="auto"/>
        <w:bottom w:val="none" w:sz="0" w:space="0" w:color="auto"/>
        <w:right w:val="none" w:sz="0" w:space="0" w:color="auto"/>
      </w:divBdr>
    </w:div>
    <w:div w:id="1340696243">
      <w:bodyDiv w:val="1"/>
      <w:marLeft w:val="0"/>
      <w:marRight w:val="0"/>
      <w:marTop w:val="0"/>
      <w:marBottom w:val="0"/>
      <w:divBdr>
        <w:top w:val="none" w:sz="0" w:space="0" w:color="auto"/>
        <w:left w:val="none" w:sz="0" w:space="0" w:color="auto"/>
        <w:bottom w:val="none" w:sz="0" w:space="0" w:color="auto"/>
        <w:right w:val="none" w:sz="0" w:space="0" w:color="auto"/>
      </w:divBdr>
    </w:div>
    <w:div w:id="1359311232">
      <w:bodyDiv w:val="1"/>
      <w:marLeft w:val="0"/>
      <w:marRight w:val="0"/>
      <w:marTop w:val="0"/>
      <w:marBottom w:val="0"/>
      <w:divBdr>
        <w:top w:val="none" w:sz="0" w:space="0" w:color="auto"/>
        <w:left w:val="none" w:sz="0" w:space="0" w:color="auto"/>
        <w:bottom w:val="none" w:sz="0" w:space="0" w:color="auto"/>
        <w:right w:val="none" w:sz="0" w:space="0" w:color="auto"/>
      </w:divBdr>
    </w:div>
    <w:div w:id="1411461582">
      <w:bodyDiv w:val="1"/>
      <w:marLeft w:val="0"/>
      <w:marRight w:val="0"/>
      <w:marTop w:val="0"/>
      <w:marBottom w:val="0"/>
      <w:divBdr>
        <w:top w:val="none" w:sz="0" w:space="0" w:color="auto"/>
        <w:left w:val="none" w:sz="0" w:space="0" w:color="auto"/>
        <w:bottom w:val="none" w:sz="0" w:space="0" w:color="auto"/>
        <w:right w:val="none" w:sz="0" w:space="0" w:color="auto"/>
      </w:divBdr>
    </w:div>
    <w:div w:id="1429614616">
      <w:bodyDiv w:val="1"/>
      <w:marLeft w:val="0"/>
      <w:marRight w:val="0"/>
      <w:marTop w:val="0"/>
      <w:marBottom w:val="0"/>
      <w:divBdr>
        <w:top w:val="none" w:sz="0" w:space="0" w:color="auto"/>
        <w:left w:val="none" w:sz="0" w:space="0" w:color="auto"/>
        <w:bottom w:val="none" w:sz="0" w:space="0" w:color="auto"/>
        <w:right w:val="none" w:sz="0" w:space="0" w:color="auto"/>
      </w:divBdr>
    </w:div>
    <w:div w:id="1466042900">
      <w:bodyDiv w:val="1"/>
      <w:marLeft w:val="0"/>
      <w:marRight w:val="0"/>
      <w:marTop w:val="0"/>
      <w:marBottom w:val="0"/>
      <w:divBdr>
        <w:top w:val="none" w:sz="0" w:space="0" w:color="auto"/>
        <w:left w:val="none" w:sz="0" w:space="0" w:color="auto"/>
        <w:bottom w:val="none" w:sz="0" w:space="0" w:color="auto"/>
        <w:right w:val="none" w:sz="0" w:space="0" w:color="auto"/>
      </w:divBdr>
    </w:div>
    <w:div w:id="1563519395">
      <w:bodyDiv w:val="1"/>
      <w:marLeft w:val="0"/>
      <w:marRight w:val="0"/>
      <w:marTop w:val="0"/>
      <w:marBottom w:val="0"/>
      <w:divBdr>
        <w:top w:val="none" w:sz="0" w:space="0" w:color="auto"/>
        <w:left w:val="none" w:sz="0" w:space="0" w:color="auto"/>
        <w:bottom w:val="none" w:sz="0" w:space="0" w:color="auto"/>
        <w:right w:val="none" w:sz="0" w:space="0" w:color="auto"/>
      </w:divBdr>
      <w:divsChild>
        <w:div w:id="1195776267">
          <w:marLeft w:val="547"/>
          <w:marRight w:val="0"/>
          <w:marTop w:val="0"/>
          <w:marBottom w:val="0"/>
          <w:divBdr>
            <w:top w:val="none" w:sz="0" w:space="0" w:color="auto"/>
            <w:left w:val="none" w:sz="0" w:space="0" w:color="auto"/>
            <w:bottom w:val="none" w:sz="0" w:space="0" w:color="auto"/>
            <w:right w:val="none" w:sz="0" w:space="0" w:color="auto"/>
          </w:divBdr>
        </w:div>
      </w:divsChild>
    </w:div>
    <w:div w:id="1581794436">
      <w:bodyDiv w:val="1"/>
      <w:marLeft w:val="0"/>
      <w:marRight w:val="0"/>
      <w:marTop w:val="0"/>
      <w:marBottom w:val="0"/>
      <w:divBdr>
        <w:top w:val="none" w:sz="0" w:space="0" w:color="auto"/>
        <w:left w:val="none" w:sz="0" w:space="0" w:color="auto"/>
        <w:bottom w:val="none" w:sz="0" w:space="0" w:color="auto"/>
        <w:right w:val="none" w:sz="0" w:space="0" w:color="auto"/>
      </w:divBdr>
    </w:div>
    <w:div w:id="1582789689">
      <w:bodyDiv w:val="1"/>
      <w:marLeft w:val="0"/>
      <w:marRight w:val="0"/>
      <w:marTop w:val="0"/>
      <w:marBottom w:val="0"/>
      <w:divBdr>
        <w:top w:val="none" w:sz="0" w:space="0" w:color="auto"/>
        <w:left w:val="none" w:sz="0" w:space="0" w:color="auto"/>
        <w:bottom w:val="none" w:sz="0" w:space="0" w:color="auto"/>
        <w:right w:val="none" w:sz="0" w:space="0" w:color="auto"/>
      </w:divBdr>
    </w:div>
    <w:div w:id="1624773374">
      <w:bodyDiv w:val="1"/>
      <w:marLeft w:val="0"/>
      <w:marRight w:val="0"/>
      <w:marTop w:val="0"/>
      <w:marBottom w:val="0"/>
      <w:divBdr>
        <w:top w:val="none" w:sz="0" w:space="0" w:color="auto"/>
        <w:left w:val="none" w:sz="0" w:space="0" w:color="auto"/>
        <w:bottom w:val="none" w:sz="0" w:space="0" w:color="auto"/>
        <w:right w:val="none" w:sz="0" w:space="0" w:color="auto"/>
      </w:divBdr>
    </w:div>
    <w:div w:id="1634290602">
      <w:bodyDiv w:val="1"/>
      <w:marLeft w:val="0"/>
      <w:marRight w:val="0"/>
      <w:marTop w:val="0"/>
      <w:marBottom w:val="0"/>
      <w:divBdr>
        <w:top w:val="none" w:sz="0" w:space="0" w:color="auto"/>
        <w:left w:val="none" w:sz="0" w:space="0" w:color="auto"/>
        <w:bottom w:val="none" w:sz="0" w:space="0" w:color="auto"/>
        <w:right w:val="none" w:sz="0" w:space="0" w:color="auto"/>
      </w:divBdr>
    </w:div>
    <w:div w:id="1641688383">
      <w:bodyDiv w:val="1"/>
      <w:marLeft w:val="0"/>
      <w:marRight w:val="0"/>
      <w:marTop w:val="0"/>
      <w:marBottom w:val="0"/>
      <w:divBdr>
        <w:top w:val="none" w:sz="0" w:space="0" w:color="auto"/>
        <w:left w:val="none" w:sz="0" w:space="0" w:color="auto"/>
        <w:bottom w:val="none" w:sz="0" w:space="0" w:color="auto"/>
        <w:right w:val="none" w:sz="0" w:space="0" w:color="auto"/>
      </w:divBdr>
    </w:div>
    <w:div w:id="1644433703">
      <w:bodyDiv w:val="1"/>
      <w:marLeft w:val="0"/>
      <w:marRight w:val="0"/>
      <w:marTop w:val="0"/>
      <w:marBottom w:val="0"/>
      <w:divBdr>
        <w:top w:val="none" w:sz="0" w:space="0" w:color="auto"/>
        <w:left w:val="none" w:sz="0" w:space="0" w:color="auto"/>
        <w:bottom w:val="none" w:sz="0" w:space="0" w:color="auto"/>
        <w:right w:val="none" w:sz="0" w:space="0" w:color="auto"/>
      </w:divBdr>
    </w:div>
    <w:div w:id="1665815454">
      <w:bodyDiv w:val="1"/>
      <w:marLeft w:val="0"/>
      <w:marRight w:val="0"/>
      <w:marTop w:val="0"/>
      <w:marBottom w:val="0"/>
      <w:divBdr>
        <w:top w:val="none" w:sz="0" w:space="0" w:color="auto"/>
        <w:left w:val="none" w:sz="0" w:space="0" w:color="auto"/>
        <w:bottom w:val="none" w:sz="0" w:space="0" w:color="auto"/>
        <w:right w:val="none" w:sz="0" w:space="0" w:color="auto"/>
      </w:divBdr>
    </w:div>
    <w:div w:id="1676105953">
      <w:bodyDiv w:val="1"/>
      <w:marLeft w:val="0"/>
      <w:marRight w:val="0"/>
      <w:marTop w:val="0"/>
      <w:marBottom w:val="0"/>
      <w:divBdr>
        <w:top w:val="none" w:sz="0" w:space="0" w:color="auto"/>
        <w:left w:val="none" w:sz="0" w:space="0" w:color="auto"/>
        <w:bottom w:val="none" w:sz="0" w:space="0" w:color="auto"/>
        <w:right w:val="none" w:sz="0" w:space="0" w:color="auto"/>
      </w:divBdr>
      <w:divsChild>
        <w:div w:id="382489935">
          <w:marLeft w:val="547"/>
          <w:marRight w:val="0"/>
          <w:marTop w:val="0"/>
          <w:marBottom w:val="0"/>
          <w:divBdr>
            <w:top w:val="none" w:sz="0" w:space="0" w:color="auto"/>
            <w:left w:val="none" w:sz="0" w:space="0" w:color="auto"/>
            <w:bottom w:val="none" w:sz="0" w:space="0" w:color="auto"/>
            <w:right w:val="none" w:sz="0" w:space="0" w:color="auto"/>
          </w:divBdr>
        </w:div>
      </w:divsChild>
    </w:div>
    <w:div w:id="1808739662">
      <w:bodyDiv w:val="1"/>
      <w:marLeft w:val="0"/>
      <w:marRight w:val="0"/>
      <w:marTop w:val="0"/>
      <w:marBottom w:val="0"/>
      <w:divBdr>
        <w:top w:val="none" w:sz="0" w:space="0" w:color="auto"/>
        <w:left w:val="none" w:sz="0" w:space="0" w:color="auto"/>
        <w:bottom w:val="none" w:sz="0" w:space="0" w:color="auto"/>
        <w:right w:val="none" w:sz="0" w:space="0" w:color="auto"/>
      </w:divBdr>
    </w:div>
    <w:div w:id="1815638155">
      <w:bodyDiv w:val="1"/>
      <w:marLeft w:val="0"/>
      <w:marRight w:val="0"/>
      <w:marTop w:val="0"/>
      <w:marBottom w:val="0"/>
      <w:divBdr>
        <w:top w:val="none" w:sz="0" w:space="0" w:color="auto"/>
        <w:left w:val="none" w:sz="0" w:space="0" w:color="auto"/>
        <w:bottom w:val="none" w:sz="0" w:space="0" w:color="auto"/>
        <w:right w:val="none" w:sz="0" w:space="0" w:color="auto"/>
      </w:divBdr>
    </w:div>
    <w:div w:id="1821384920">
      <w:bodyDiv w:val="1"/>
      <w:marLeft w:val="0"/>
      <w:marRight w:val="0"/>
      <w:marTop w:val="0"/>
      <w:marBottom w:val="0"/>
      <w:divBdr>
        <w:top w:val="none" w:sz="0" w:space="0" w:color="auto"/>
        <w:left w:val="none" w:sz="0" w:space="0" w:color="auto"/>
        <w:bottom w:val="none" w:sz="0" w:space="0" w:color="auto"/>
        <w:right w:val="none" w:sz="0" w:space="0" w:color="auto"/>
      </w:divBdr>
    </w:div>
    <w:div w:id="1873616253">
      <w:bodyDiv w:val="1"/>
      <w:marLeft w:val="0"/>
      <w:marRight w:val="0"/>
      <w:marTop w:val="0"/>
      <w:marBottom w:val="0"/>
      <w:divBdr>
        <w:top w:val="none" w:sz="0" w:space="0" w:color="auto"/>
        <w:left w:val="none" w:sz="0" w:space="0" w:color="auto"/>
        <w:bottom w:val="none" w:sz="0" w:space="0" w:color="auto"/>
        <w:right w:val="none" w:sz="0" w:space="0" w:color="auto"/>
      </w:divBdr>
    </w:div>
    <w:div w:id="1887598037">
      <w:bodyDiv w:val="1"/>
      <w:marLeft w:val="0"/>
      <w:marRight w:val="0"/>
      <w:marTop w:val="0"/>
      <w:marBottom w:val="0"/>
      <w:divBdr>
        <w:top w:val="none" w:sz="0" w:space="0" w:color="auto"/>
        <w:left w:val="none" w:sz="0" w:space="0" w:color="auto"/>
        <w:bottom w:val="none" w:sz="0" w:space="0" w:color="auto"/>
        <w:right w:val="none" w:sz="0" w:space="0" w:color="auto"/>
      </w:divBdr>
    </w:div>
    <w:div w:id="1920560416">
      <w:bodyDiv w:val="1"/>
      <w:marLeft w:val="0"/>
      <w:marRight w:val="0"/>
      <w:marTop w:val="0"/>
      <w:marBottom w:val="0"/>
      <w:divBdr>
        <w:top w:val="none" w:sz="0" w:space="0" w:color="auto"/>
        <w:left w:val="none" w:sz="0" w:space="0" w:color="auto"/>
        <w:bottom w:val="none" w:sz="0" w:space="0" w:color="auto"/>
        <w:right w:val="none" w:sz="0" w:space="0" w:color="auto"/>
      </w:divBdr>
    </w:div>
    <w:div w:id="1937865890">
      <w:bodyDiv w:val="1"/>
      <w:marLeft w:val="0"/>
      <w:marRight w:val="0"/>
      <w:marTop w:val="0"/>
      <w:marBottom w:val="0"/>
      <w:divBdr>
        <w:top w:val="none" w:sz="0" w:space="0" w:color="auto"/>
        <w:left w:val="none" w:sz="0" w:space="0" w:color="auto"/>
        <w:bottom w:val="none" w:sz="0" w:space="0" w:color="auto"/>
        <w:right w:val="none" w:sz="0" w:space="0" w:color="auto"/>
      </w:divBdr>
      <w:divsChild>
        <w:div w:id="441077415">
          <w:marLeft w:val="274"/>
          <w:marRight w:val="0"/>
          <w:marTop w:val="0"/>
          <w:marBottom w:val="0"/>
          <w:divBdr>
            <w:top w:val="none" w:sz="0" w:space="0" w:color="auto"/>
            <w:left w:val="none" w:sz="0" w:space="0" w:color="auto"/>
            <w:bottom w:val="none" w:sz="0" w:space="0" w:color="auto"/>
            <w:right w:val="none" w:sz="0" w:space="0" w:color="auto"/>
          </w:divBdr>
        </w:div>
      </w:divsChild>
    </w:div>
    <w:div w:id="1942300742">
      <w:bodyDiv w:val="1"/>
      <w:marLeft w:val="0"/>
      <w:marRight w:val="0"/>
      <w:marTop w:val="0"/>
      <w:marBottom w:val="0"/>
      <w:divBdr>
        <w:top w:val="none" w:sz="0" w:space="0" w:color="auto"/>
        <w:left w:val="none" w:sz="0" w:space="0" w:color="auto"/>
        <w:bottom w:val="none" w:sz="0" w:space="0" w:color="auto"/>
        <w:right w:val="none" w:sz="0" w:space="0" w:color="auto"/>
      </w:divBdr>
    </w:div>
    <w:div w:id="1970939362">
      <w:bodyDiv w:val="1"/>
      <w:marLeft w:val="0"/>
      <w:marRight w:val="0"/>
      <w:marTop w:val="0"/>
      <w:marBottom w:val="0"/>
      <w:divBdr>
        <w:top w:val="none" w:sz="0" w:space="0" w:color="auto"/>
        <w:left w:val="none" w:sz="0" w:space="0" w:color="auto"/>
        <w:bottom w:val="none" w:sz="0" w:space="0" w:color="auto"/>
        <w:right w:val="none" w:sz="0" w:space="0" w:color="auto"/>
      </w:divBdr>
    </w:div>
    <w:div w:id="2020617840">
      <w:bodyDiv w:val="1"/>
      <w:marLeft w:val="0"/>
      <w:marRight w:val="0"/>
      <w:marTop w:val="0"/>
      <w:marBottom w:val="0"/>
      <w:divBdr>
        <w:top w:val="none" w:sz="0" w:space="0" w:color="auto"/>
        <w:left w:val="none" w:sz="0" w:space="0" w:color="auto"/>
        <w:bottom w:val="none" w:sz="0" w:space="0" w:color="auto"/>
        <w:right w:val="none" w:sz="0" w:space="0" w:color="auto"/>
      </w:divBdr>
    </w:div>
    <w:div w:id="2045714331">
      <w:bodyDiv w:val="1"/>
      <w:marLeft w:val="0"/>
      <w:marRight w:val="0"/>
      <w:marTop w:val="0"/>
      <w:marBottom w:val="0"/>
      <w:divBdr>
        <w:top w:val="none" w:sz="0" w:space="0" w:color="auto"/>
        <w:left w:val="none" w:sz="0" w:space="0" w:color="auto"/>
        <w:bottom w:val="none" w:sz="0" w:space="0" w:color="auto"/>
        <w:right w:val="none" w:sz="0" w:space="0" w:color="auto"/>
      </w:divBdr>
    </w:div>
    <w:div w:id="2059157774">
      <w:bodyDiv w:val="1"/>
      <w:marLeft w:val="0"/>
      <w:marRight w:val="0"/>
      <w:marTop w:val="0"/>
      <w:marBottom w:val="0"/>
      <w:divBdr>
        <w:top w:val="none" w:sz="0" w:space="0" w:color="auto"/>
        <w:left w:val="none" w:sz="0" w:space="0" w:color="auto"/>
        <w:bottom w:val="none" w:sz="0" w:space="0" w:color="auto"/>
        <w:right w:val="none" w:sz="0" w:space="0" w:color="auto"/>
      </w:divBdr>
    </w:div>
    <w:div w:id="2066560973">
      <w:bodyDiv w:val="1"/>
      <w:marLeft w:val="0"/>
      <w:marRight w:val="0"/>
      <w:marTop w:val="0"/>
      <w:marBottom w:val="0"/>
      <w:divBdr>
        <w:top w:val="none" w:sz="0" w:space="0" w:color="auto"/>
        <w:left w:val="none" w:sz="0" w:space="0" w:color="auto"/>
        <w:bottom w:val="none" w:sz="0" w:space="0" w:color="auto"/>
        <w:right w:val="none" w:sz="0" w:space="0" w:color="auto"/>
      </w:divBdr>
    </w:div>
    <w:div w:id="2086368663">
      <w:bodyDiv w:val="1"/>
      <w:marLeft w:val="0"/>
      <w:marRight w:val="0"/>
      <w:marTop w:val="0"/>
      <w:marBottom w:val="0"/>
      <w:divBdr>
        <w:top w:val="none" w:sz="0" w:space="0" w:color="auto"/>
        <w:left w:val="none" w:sz="0" w:space="0" w:color="auto"/>
        <w:bottom w:val="none" w:sz="0" w:space="0" w:color="auto"/>
        <w:right w:val="none" w:sz="0" w:space="0" w:color="auto"/>
      </w:divBdr>
    </w:div>
    <w:div w:id="2088528712">
      <w:bodyDiv w:val="1"/>
      <w:marLeft w:val="0"/>
      <w:marRight w:val="0"/>
      <w:marTop w:val="0"/>
      <w:marBottom w:val="0"/>
      <w:divBdr>
        <w:top w:val="none" w:sz="0" w:space="0" w:color="auto"/>
        <w:left w:val="none" w:sz="0" w:space="0" w:color="auto"/>
        <w:bottom w:val="none" w:sz="0" w:space="0" w:color="auto"/>
        <w:right w:val="none" w:sz="0" w:space="0" w:color="auto"/>
      </w:divBdr>
    </w:div>
    <w:div w:id="2113089502">
      <w:bodyDiv w:val="1"/>
      <w:marLeft w:val="0"/>
      <w:marRight w:val="0"/>
      <w:marTop w:val="0"/>
      <w:marBottom w:val="0"/>
      <w:divBdr>
        <w:top w:val="none" w:sz="0" w:space="0" w:color="auto"/>
        <w:left w:val="none" w:sz="0" w:space="0" w:color="auto"/>
        <w:bottom w:val="none" w:sz="0" w:space="0" w:color="auto"/>
        <w:right w:val="none" w:sz="0" w:space="0" w:color="auto"/>
      </w:divBdr>
    </w:div>
    <w:div w:id="2115392797">
      <w:bodyDiv w:val="1"/>
      <w:marLeft w:val="0"/>
      <w:marRight w:val="0"/>
      <w:marTop w:val="0"/>
      <w:marBottom w:val="0"/>
      <w:divBdr>
        <w:top w:val="none" w:sz="0" w:space="0" w:color="auto"/>
        <w:left w:val="none" w:sz="0" w:space="0" w:color="auto"/>
        <w:bottom w:val="none" w:sz="0" w:space="0" w:color="auto"/>
        <w:right w:val="none" w:sz="0" w:space="0" w:color="auto"/>
      </w:divBdr>
    </w:div>
    <w:div w:id="2130121074">
      <w:bodyDiv w:val="1"/>
      <w:marLeft w:val="0"/>
      <w:marRight w:val="0"/>
      <w:marTop w:val="0"/>
      <w:marBottom w:val="0"/>
      <w:divBdr>
        <w:top w:val="none" w:sz="0" w:space="0" w:color="auto"/>
        <w:left w:val="none" w:sz="0" w:space="0" w:color="auto"/>
        <w:bottom w:val="none" w:sz="0" w:space="0" w:color="auto"/>
        <w:right w:val="none" w:sz="0" w:space="0" w:color="auto"/>
      </w:divBdr>
      <w:divsChild>
        <w:div w:id="372312918">
          <w:marLeft w:val="547"/>
          <w:marRight w:val="0"/>
          <w:marTop w:val="0"/>
          <w:marBottom w:val="0"/>
          <w:divBdr>
            <w:top w:val="none" w:sz="0" w:space="0" w:color="auto"/>
            <w:left w:val="none" w:sz="0" w:space="0" w:color="auto"/>
            <w:bottom w:val="none" w:sz="0" w:space="0" w:color="auto"/>
            <w:right w:val="none" w:sz="0" w:space="0" w:color="auto"/>
          </w:divBdr>
        </w:div>
      </w:divsChild>
    </w:div>
    <w:div w:id="214179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FFA7F-55B2-4901-9D8A-5B01A03E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3164</Words>
  <Characters>17161</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20285</CharactersWithSpaces>
  <SharedDoc>false</SharedDoc>
  <HLinks>
    <vt:vector size="894" baseType="variant">
      <vt:variant>
        <vt:i4>1703994</vt:i4>
      </vt:variant>
      <vt:variant>
        <vt:i4>890</vt:i4>
      </vt:variant>
      <vt:variant>
        <vt:i4>0</vt:i4>
      </vt:variant>
      <vt:variant>
        <vt:i4>5</vt:i4>
      </vt:variant>
      <vt:variant>
        <vt:lpwstr/>
      </vt:variant>
      <vt:variant>
        <vt:lpwstr>_Toc275350894</vt:lpwstr>
      </vt:variant>
      <vt:variant>
        <vt:i4>1703994</vt:i4>
      </vt:variant>
      <vt:variant>
        <vt:i4>884</vt:i4>
      </vt:variant>
      <vt:variant>
        <vt:i4>0</vt:i4>
      </vt:variant>
      <vt:variant>
        <vt:i4>5</vt:i4>
      </vt:variant>
      <vt:variant>
        <vt:lpwstr/>
      </vt:variant>
      <vt:variant>
        <vt:lpwstr>_Toc275350893</vt:lpwstr>
      </vt:variant>
      <vt:variant>
        <vt:i4>1703994</vt:i4>
      </vt:variant>
      <vt:variant>
        <vt:i4>878</vt:i4>
      </vt:variant>
      <vt:variant>
        <vt:i4>0</vt:i4>
      </vt:variant>
      <vt:variant>
        <vt:i4>5</vt:i4>
      </vt:variant>
      <vt:variant>
        <vt:lpwstr/>
      </vt:variant>
      <vt:variant>
        <vt:lpwstr>_Toc275350892</vt:lpwstr>
      </vt:variant>
      <vt:variant>
        <vt:i4>1703994</vt:i4>
      </vt:variant>
      <vt:variant>
        <vt:i4>872</vt:i4>
      </vt:variant>
      <vt:variant>
        <vt:i4>0</vt:i4>
      </vt:variant>
      <vt:variant>
        <vt:i4>5</vt:i4>
      </vt:variant>
      <vt:variant>
        <vt:lpwstr/>
      </vt:variant>
      <vt:variant>
        <vt:lpwstr>_Toc275350891</vt:lpwstr>
      </vt:variant>
      <vt:variant>
        <vt:i4>1703994</vt:i4>
      </vt:variant>
      <vt:variant>
        <vt:i4>866</vt:i4>
      </vt:variant>
      <vt:variant>
        <vt:i4>0</vt:i4>
      </vt:variant>
      <vt:variant>
        <vt:i4>5</vt:i4>
      </vt:variant>
      <vt:variant>
        <vt:lpwstr/>
      </vt:variant>
      <vt:variant>
        <vt:lpwstr>_Toc275350890</vt:lpwstr>
      </vt:variant>
      <vt:variant>
        <vt:i4>1769530</vt:i4>
      </vt:variant>
      <vt:variant>
        <vt:i4>860</vt:i4>
      </vt:variant>
      <vt:variant>
        <vt:i4>0</vt:i4>
      </vt:variant>
      <vt:variant>
        <vt:i4>5</vt:i4>
      </vt:variant>
      <vt:variant>
        <vt:lpwstr/>
      </vt:variant>
      <vt:variant>
        <vt:lpwstr>_Toc275350889</vt:lpwstr>
      </vt:variant>
      <vt:variant>
        <vt:i4>1769530</vt:i4>
      </vt:variant>
      <vt:variant>
        <vt:i4>854</vt:i4>
      </vt:variant>
      <vt:variant>
        <vt:i4>0</vt:i4>
      </vt:variant>
      <vt:variant>
        <vt:i4>5</vt:i4>
      </vt:variant>
      <vt:variant>
        <vt:lpwstr/>
      </vt:variant>
      <vt:variant>
        <vt:lpwstr>_Toc275350888</vt:lpwstr>
      </vt:variant>
      <vt:variant>
        <vt:i4>1769530</vt:i4>
      </vt:variant>
      <vt:variant>
        <vt:i4>848</vt:i4>
      </vt:variant>
      <vt:variant>
        <vt:i4>0</vt:i4>
      </vt:variant>
      <vt:variant>
        <vt:i4>5</vt:i4>
      </vt:variant>
      <vt:variant>
        <vt:lpwstr/>
      </vt:variant>
      <vt:variant>
        <vt:lpwstr>_Toc275350887</vt:lpwstr>
      </vt:variant>
      <vt:variant>
        <vt:i4>1769530</vt:i4>
      </vt:variant>
      <vt:variant>
        <vt:i4>842</vt:i4>
      </vt:variant>
      <vt:variant>
        <vt:i4>0</vt:i4>
      </vt:variant>
      <vt:variant>
        <vt:i4>5</vt:i4>
      </vt:variant>
      <vt:variant>
        <vt:lpwstr/>
      </vt:variant>
      <vt:variant>
        <vt:lpwstr>_Toc275350886</vt:lpwstr>
      </vt:variant>
      <vt:variant>
        <vt:i4>1769530</vt:i4>
      </vt:variant>
      <vt:variant>
        <vt:i4>836</vt:i4>
      </vt:variant>
      <vt:variant>
        <vt:i4>0</vt:i4>
      </vt:variant>
      <vt:variant>
        <vt:i4>5</vt:i4>
      </vt:variant>
      <vt:variant>
        <vt:lpwstr/>
      </vt:variant>
      <vt:variant>
        <vt:lpwstr>_Toc275350885</vt:lpwstr>
      </vt:variant>
      <vt:variant>
        <vt:i4>1769530</vt:i4>
      </vt:variant>
      <vt:variant>
        <vt:i4>830</vt:i4>
      </vt:variant>
      <vt:variant>
        <vt:i4>0</vt:i4>
      </vt:variant>
      <vt:variant>
        <vt:i4>5</vt:i4>
      </vt:variant>
      <vt:variant>
        <vt:lpwstr/>
      </vt:variant>
      <vt:variant>
        <vt:lpwstr>_Toc275350884</vt:lpwstr>
      </vt:variant>
      <vt:variant>
        <vt:i4>1769530</vt:i4>
      </vt:variant>
      <vt:variant>
        <vt:i4>824</vt:i4>
      </vt:variant>
      <vt:variant>
        <vt:i4>0</vt:i4>
      </vt:variant>
      <vt:variant>
        <vt:i4>5</vt:i4>
      </vt:variant>
      <vt:variant>
        <vt:lpwstr/>
      </vt:variant>
      <vt:variant>
        <vt:lpwstr>_Toc275350883</vt:lpwstr>
      </vt:variant>
      <vt:variant>
        <vt:i4>1769530</vt:i4>
      </vt:variant>
      <vt:variant>
        <vt:i4>818</vt:i4>
      </vt:variant>
      <vt:variant>
        <vt:i4>0</vt:i4>
      </vt:variant>
      <vt:variant>
        <vt:i4>5</vt:i4>
      </vt:variant>
      <vt:variant>
        <vt:lpwstr/>
      </vt:variant>
      <vt:variant>
        <vt:lpwstr>_Toc275350882</vt:lpwstr>
      </vt:variant>
      <vt:variant>
        <vt:i4>1769530</vt:i4>
      </vt:variant>
      <vt:variant>
        <vt:i4>812</vt:i4>
      </vt:variant>
      <vt:variant>
        <vt:i4>0</vt:i4>
      </vt:variant>
      <vt:variant>
        <vt:i4>5</vt:i4>
      </vt:variant>
      <vt:variant>
        <vt:lpwstr/>
      </vt:variant>
      <vt:variant>
        <vt:lpwstr>_Toc275350881</vt:lpwstr>
      </vt:variant>
      <vt:variant>
        <vt:i4>1769530</vt:i4>
      </vt:variant>
      <vt:variant>
        <vt:i4>806</vt:i4>
      </vt:variant>
      <vt:variant>
        <vt:i4>0</vt:i4>
      </vt:variant>
      <vt:variant>
        <vt:i4>5</vt:i4>
      </vt:variant>
      <vt:variant>
        <vt:lpwstr/>
      </vt:variant>
      <vt:variant>
        <vt:lpwstr>_Toc275350880</vt:lpwstr>
      </vt:variant>
      <vt:variant>
        <vt:i4>1310778</vt:i4>
      </vt:variant>
      <vt:variant>
        <vt:i4>800</vt:i4>
      </vt:variant>
      <vt:variant>
        <vt:i4>0</vt:i4>
      </vt:variant>
      <vt:variant>
        <vt:i4>5</vt:i4>
      </vt:variant>
      <vt:variant>
        <vt:lpwstr/>
      </vt:variant>
      <vt:variant>
        <vt:lpwstr>_Toc275350879</vt:lpwstr>
      </vt:variant>
      <vt:variant>
        <vt:i4>1310778</vt:i4>
      </vt:variant>
      <vt:variant>
        <vt:i4>794</vt:i4>
      </vt:variant>
      <vt:variant>
        <vt:i4>0</vt:i4>
      </vt:variant>
      <vt:variant>
        <vt:i4>5</vt:i4>
      </vt:variant>
      <vt:variant>
        <vt:lpwstr/>
      </vt:variant>
      <vt:variant>
        <vt:lpwstr>_Toc275350878</vt:lpwstr>
      </vt:variant>
      <vt:variant>
        <vt:i4>1310778</vt:i4>
      </vt:variant>
      <vt:variant>
        <vt:i4>788</vt:i4>
      </vt:variant>
      <vt:variant>
        <vt:i4>0</vt:i4>
      </vt:variant>
      <vt:variant>
        <vt:i4>5</vt:i4>
      </vt:variant>
      <vt:variant>
        <vt:lpwstr/>
      </vt:variant>
      <vt:variant>
        <vt:lpwstr>_Toc275350877</vt:lpwstr>
      </vt:variant>
      <vt:variant>
        <vt:i4>1310778</vt:i4>
      </vt:variant>
      <vt:variant>
        <vt:i4>782</vt:i4>
      </vt:variant>
      <vt:variant>
        <vt:i4>0</vt:i4>
      </vt:variant>
      <vt:variant>
        <vt:i4>5</vt:i4>
      </vt:variant>
      <vt:variant>
        <vt:lpwstr/>
      </vt:variant>
      <vt:variant>
        <vt:lpwstr>_Toc275350876</vt:lpwstr>
      </vt:variant>
      <vt:variant>
        <vt:i4>1310778</vt:i4>
      </vt:variant>
      <vt:variant>
        <vt:i4>776</vt:i4>
      </vt:variant>
      <vt:variant>
        <vt:i4>0</vt:i4>
      </vt:variant>
      <vt:variant>
        <vt:i4>5</vt:i4>
      </vt:variant>
      <vt:variant>
        <vt:lpwstr/>
      </vt:variant>
      <vt:variant>
        <vt:lpwstr>_Toc275350875</vt:lpwstr>
      </vt:variant>
      <vt:variant>
        <vt:i4>1310778</vt:i4>
      </vt:variant>
      <vt:variant>
        <vt:i4>770</vt:i4>
      </vt:variant>
      <vt:variant>
        <vt:i4>0</vt:i4>
      </vt:variant>
      <vt:variant>
        <vt:i4>5</vt:i4>
      </vt:variant>
      <vt:variant>
        <vt:lpwstr/>
      </vt:variant>
      <vt:variant>
        <vt:lpwstr>_Toc275350874</vt:lpwstr>
      </vt:variant>
      <vt:variant>
        <vt:i4>1310778</vt:i4>
      </vt:variant>
      <vt:variant>
        <vt:i4>764</vt:i4>
      </vt:variant>
      <vt:variant>
        <vt:i4>0</vt:i4>
      </vt:variant>
      <vt:variant>
        <vt:i4>5</vt:i4>
      </vt:variant>
      <vt:variant>
        <vt:lpwstr/>
      </vt:variant>
      <vt:variant>
        <vt:lpwstr>_Toc275350873</vt:lpwstr>
      </vt:variant>
      <vt:variant>
        <vt:i4>1310778</vt:i4>
      </vt:variant>
      <vt:variant>
        <vt:i4>758</vt:i4>
      </vt:variant>
      <vt:variant>
        <vt:i4>0</vt:i4>
      </vt:variant>
      <vt:variant>
        <vt:i4>5</vt:i4>
      </vt:variant>
      <vt:variant>
        <vt:lpwstr/>
      </vt:variant>
      <vt:variant>
        <vt:lpwstr>_Toc275350872</vt:lpwstr>
      </vt:variant>
      <vt:variant>
        <vt:i4>1310778</vt:i4>
      </vt:variant>
      <vt:variant>
        <vt:i4>752</vt:i4>
      </vt:variant>
      <vt:variant>
        <vt:i4>0</vt:i4>
      </vt:variant>
      <vt:variant>
        <vt:i4>5</vt:i4>
      </vt:variant>
      <vt:variant>
        <vt:lpwstr/>
      </vt:variant>
      <vt:variant>
        <vt:lpwstr>_Toc275350871</vt:lpwstr>
      </vt:variant>
      <vt:variant>
        <vt:i4>1310778</vt:i4>
      </vt:variant>
      <vt:variant>
        <vt:i4>746</vt:i4>
      </vt:variant>
      <vt:variant>
        <vt:i4>0</vt:i4>
      </vt:variant>
      <vt:variant>
        <vt:i4>5</vt:i4>
      </vt:variant>
      <vt:variant>
        <vt:lpwstr/>
      </vt:variant>
      <vt:variant>
        <vt:lpwstr>_Toc275350870</vt:lpwstr>
      </vt:variant>
      <vt:variant>
        <vt:i4>1376314</vt:i4>
      </vt:variant>
      <vt:variant>
        <vt:i4>740</vt:i4>
      </vt:variant>
      <vt:variant>
        <vt:i4>0</vt:i4>
      </vt:variant>
      <vt:variant>
        <vt:i4>5</vt:i4>
      </vt:variant>
      <vt:variant>
        <vt:lpwstr/>
      </vt:variant>
      <vt:variant>
        <vt:lpwstr>_Toc275350869</vt:lpwstr>
      </vt:variant>
      <vt:variant>
        <vt:i4>1376314</vt:i4>
      </vt:variant>
      <vt:variant>
        <vt:i4>734</vt:i4>
      </vt:variant>
      <vt:variant>
        <vt:i4>0</vt:i4>
      </vt:variant>
      <vt:variant>
        <vt:i4>5</vt:i4>
      </vt:variant>
      <vt:variant>
        <vt:lpwstr/>
      </vt:variant>
      <vt:variant>
        <vt:lpwstr>_Toc275350868</vt:lpwstr>
      </vt:variant>
      <vt:variant>
        <vt:i4>1376314</vt:i4>
      </vt:variant>
      <vt:variant>
        <vt:i4>728</vt:i4>
      </vt:variant>
      <vt:variant>
        <vt:i4>0</vt:i4>
      </vt:variant>
      <vt:variant>
        <vt:i4>5</vt:i4>
      </vt:variant>
      <vt:variant>
        <vt:lpwstr/>
      </vt:variant>
      <vt:variant>
        <vt:lpwstr>_Toc275350867</vt:lpwstr>
      </vt:variant>
      <vt:variant>
        <vt:i4>1376314</vt:i4>
      </vt:variant>
      <vt:variant>
        <vt:i4>722</vt:i4>
      </vt:variant>
      <vt:variant>
        <vt:i4>0</vt:i4>
      </vt:variant>
      <vt:variant>
        <vt:i4>5</vt:i4>
      </vt:variant>
      <vt:variant>
        <vt:lpwstr/>
      </vt:variant>
      <vt:variant>
        <vt:lpwstr>_Toc275350866</vt:lpwstr>
      </vt:variant>
      <vt:variant>
        <vt:i4>1376314</vt:i4>
      </vt:variant>
      <vt:variant>
        <vt:i4>716</vt:i4>
      </vt:variant>
      <vt:variant>
        <vt:i4>0</vt:i4>
      </vt:variant>
      <vt:variant>
        <vt:i4>5</vt:i4>
      </vt:variant>
      <vt:variant>
        <vt:lpwstr/>
      </vt:variant>
      <vt:variant>
        <vt:lpwstr>_Toc275350865</vt:lpwstr>
      </vt:variant>
      <vt:variant>
        <vt:i4>1376314</vt:i4>
      </vt:variant>
      <vt:variant>
        <vt:i4>710</vt:i4>
      </vt:variant>
      <vt:variant>
        <vt:i4>0</vt:i4>
      </vt:variant>
      <vt:variant>
        <vt:i4>5</vt:i4>
      </vt:variant>
      <vt:variant>
        <vt:lpwstr/>
      </vt:variant>
      <vt:variant>
        <vt:lpwstr>_Toc275350864</vt:lpwstr>
      </vt:variant>
      <vt:variant>
        <vt:i4>1376314</vt:i4>
      </vt:variant>
      <vt:variant>
        <vt:i4>704</vt:i4>
      </vt:variant>
      <vt:variant>
        <vt:i4>0</vt:i4>
      </vt:variant>
      <vt:variant>
        <vt:i4>5</vt:i4>
      </vt:variant>
      <vt:variant>
        <vt:lpwstr/>
      </vt:variant>
      <vt:variant>
        <vt:lpwstr>_Toc275350863</vt:lpwstr>
      </vt:variant>
      <vt:variant>
        <vt:i4>1376314</vt:i4>
      </vt:variant>
      <vt:variant>
        <vt:i4>698</vt:i4>
      </vt:variant>
      <vt:variant>
        <vt:i4>0</vt:i4>
      </vt:variant>
      <vt:variant>
        <vt:i4>5</vt:i4>
      </vt:variant>
      <vt:variant>
        <vt:lpwstr/>
      </vt:variant>
      <vt:variant>
        <vt:lpwstr>_Toc275350862</vt:lpwstr>
      </vt:variant>
      <vt:variant>
        <vt:i4>1376314</vt:i4>
      </vt:variant>
      <vt:variant>
        <vt:i4>692</vt:i4>
      </vt:variant>
      <vt:variant>
        <vt:i4>0</vt:i4>
      </vt:variant>
      <vt:variant>
        <vt:i4>5</vt:i4>
      </vt:variant>
      <vt:variant>
        <vt:lpwstr/>
      </vt:variant>
      <vt:variant>
        <vt:lpwstr>_Toc275350861</vt:lpwstr>
      </vt:variant>
      <vt:variant>
        <vt:i4>1376314</vt:i4>
      </vt:variant>
      <vt:variant>
        <vt:i4>686</vt:i4>
      </vt:variant>
      <vt:variant>
        <vt:i4>0</vt:i4>
      </vt:variant>
      <vt:variant>
        <vt:i4>5</vt:i4>
      </vt:variant>
      <vt:variant>
        <vt:lpwstr/>
      </vt:variant>
      <vt:variant>
        <vt:lpwstr>_Toc275350860</vt:lpwstr>
      </vt:variant>
      <vt:variant>
        <vt:i4>1441850</vt:i4>
      </vt:variant>
      <vt:variant>
        <vt:i4>680</vt:i4>
      </vt:variant>
      <vt:variant>
        <vt:i4>0</vt:i4>
      </vt:variant>
      <vt:variant>
        <vt:i4>5</vt:i4>
      </vt:variant>
      <vt:variant>
        <vt:lpwstr/>
      </vt:variant>
      <vt:variant>
        <vt:lpwstr>_Toc275350859</vt:lpwstr>
      </vt:variant>
      <vt:variant>
        <vt:i4>1441850</vt:i4>
      </vt:variant>
      <vt:variant>
        <vt:i4>674</vt:i4>
      </vt:variant>
      <vt:variant>
        <vt:i4>0</vt:i4>
      </vt:variant>
      <vt:variant>
        <vt:i4>5</vt:i4>
      </vt:variant>
      <vt:variant>
        <vt:lpwstr/>
      </vt:variant>
      <vt:variant>
        <vt:lpwstr>_Toc275350858</vt:lpwstr>
      </vt:variant>
      <vt:variant>
        <vt:i4>1441850</vt:i4>
      </vt:variant>
      <vt:variant>
        <vt:i4>668</vt:i4>
      </vt:variant>
      <vt:variant>
        <vt:i4>0</vt:i4>
      </vt:variant>
      <vt:variant>
        <vt:i4>5</vt:i4>
      </vt:variant>
      <vt:variant>
        <vt:lpwstr/>
      </vt:variant>
      <vt:variant>
        <vt:lpwstr>_Toc275350857</vt:lpwstr>
      </vt:variant>
      <vt:variant>
        <vt:i4>1441850</vt:i4>
      </vt:variant>
      <vt:variant>
        <vt:i4>662</vt:i4>
      </vt:variant>
      <vt:variant>
        <vt:i4>0</vt:i4>
      </vt:variant>
      <vt:variant>
        <vt:i4>5</vt:i4>
      </vt:variant>
      <vt:variant>
        <vt:lpwstr/>
      </vt:variant>
      <vt:variant>
        <vt:lpwstr>_Toc275350856</vt:lpwstr>
      </vt:variant>
      <vt:variant>
        <vt:i4>1441850</vt:i4>
      </vt:variant>
      <vt:variant>
        <vt:i4>656</vt:i4>
      </vt:variant>
      <vt:variant>
        <vt:i4>0</vt:i4>
      </vt:variant>
      <vt:variant>
        <vt:i4>5</vt:i4>
      </vt:variant>
      <vt:variant>
        <vt:lpwstr/>
      </vt:variant>
      <vt:variant>
        <vt:lpwstr>_Toc275350855</vt:lpwstr>
      </vt:variant>
      <vt:variant>
        <vt:i4>1441850</vt:i4>
      </vt:variant>
      <vt:variant>
        <vt:i4>650</vt:i4>
      </vt:variant>
      <vt:variant>
        <vt:i4>0</vt:i4>
      </vt:variant>
      <vt:variant>
        <vt:i4>5</vt:i4>
      </vt:variant>
      <vt:variant>
        <vt:lpwstr/>
      </vt:variant>
      <vt:variant>
        <vt:lpwstr>_Toc275350854</vt:lpwstr>
      </vt:variant>
      <vt:variant>
        <vt:i4>1441850</vt:i4>
      </vt:variant>
      <vt:variant>
        <vt:i4>644</vt:i4>
      </vt:variant>
      <vt:variant>
        <vt:i4>0</vt:i4>
      </vt:variant>
      <vt:variant>
        <vt:i4>5</vt:i4>
      </vt:variant>
      <vt:variant>
        <vt:lpwstr/>
      </vt:variant>
      <vt:variant>
        <vt:lpwstr>_Toc275350853</vt:lpwstr>
      </vt:variant>
      <vt:variant>
        <vt:i4>1441850</vt:i4>
      </vt:variant>
      <vt:variant>
        <vt:i4>638</vt:i4>
      </vt:variant>
      <vt:variant>
        <vt:i4>0</vt:i4>
      </vt:variant>
      <vt:variant>
        <vt:i4>5</vt:i4>
      </vt:variant>
      <vt:variant>
        <vt:lpwstr/>
      </vt:variant>
      <vt:variant>
        <vt:lpwstr>_Toc275350852</vt:lpwstr>
      </vt:variant>
      <vt:variant>
        <vt:i4>1441850</vt:i4>
      </vt:variant>
      <vt:variant>
        <vt:i4>632</vt:i4>
      </vt:variant>
      <vt:variant>
        <vt:i4>0</vt:i4>
      </vt:variant>
      <vt:variant>
        <vt:i4>5</vt:i4>
      </vt:variant>
      <vt:variant>
        <vt:lpwstr/>
      </vt:variant>
      <vt:variant>
        <vt:lpwstr>_Toc275350851</vt:lpwstr>
      </vt:variant>
      <vt:variant>
        <vt:i4>1441850</vt:i4>
      </vt:variant>
      <vt:variant>
        <vt:i4>626</vt:i4>
      </vt:variant>
      <vt:variant>
        <vt:i4>0</vt:i4>
      </vt:variant>
      <vt:variant>
        <vt:i4>5</vt:i4>
      </vt:variant>
      <vt:variant>
        <vt:lpwstr/>
      </vt:variant>
      <vt:variant>
        <vt:lpwstr>_Toc275350850</vt:lpwstr>
      </vt:variant>
      <vt:variant>
        <vt:i4>1507386</vt:i4>
      </vt:variant>
      <vt:variant>
        <vt:i4>620</vt:i4>
      </vt:variant>
      <vt:variant>
        <vt:i4>0</vt:i4>
      </vt:variant>
      <vt:variant>
        <vt:i4>5</vt:i4>
      </vt:variant>
      <vt:variant>
        <vt:lpwstr/>
      </vt:variant>
      <vt:variant>
        <vt:lpwstr>_Toc275350849</vt:lpwstr>
      </vt:variant>
      <vt:variant>
        <vt:i4>1507386</vt:i4>
      </vt:variant>
      <vt:variant>
        <vt:i4>614</vt:i4>
      </vt:variant>
      <vt:variant>
        <vt:i4>0</vt:i4>
      </vt:variant>
      <vt:variant>
        <vt:i4>5</vt:i4>
      </vt:variant>
      <vt:variant>
        <vt:lpwstr/>
      </vt:variant>
      <vt:variant>
        <vt:lpwstr>_Toc275350848</vt:lpwstr>
      </vt:variant>
      <vt:variant>
        <vt:i4>1507386</vt:i4>
      </vt:variant>
      <vt:variant>
        <vt:i4>608</vt:i4>
      </vt:variant>
      <vt:variant>
        <vt:i4>0</vt:i4>
      </vt:variant>
      <vt:variant>
        <vt:i4>5</vt:i4>
      </vt:variant>
      <vt:variant>
        <vt:lpwstr/>
      </vt:variant>
      <vt:variant>
        <vt:lpwstr>_Toc275350847</vt:lpwstr>
      </vt:variant>
      <vt:variant>
        <vt:i4>1507386</vt:i4>
      </vt:variant>
      <vt:variant>
        <vt:i4>602</vt:i4>
      </vt:variant>
      <vt:variant>
        <vt:i4>0</vt:i4>
      </vt:variant>
      <vt:variant>
        <vt:i4>5</vt:i4>
      </vt:variant>
      <vt:variant>
        <vt:lpwstr/>
      </vt:variant>
      <vt:variant>
        <vt:lpwstr>_Toc275350846</vt:lpwstr>
      </vt:variant>
      <vt:variant>
        <vt:i4>1507386</vt:i4>
      </vt:variant>
      <vt:variant>
        <vt:i4>596</vt:i4>
      </vt:variant>
      <vt:variant>
        <vt:i4>0</vt:i4>
      </vt:variant>
      <vt:variant>
        <vt:i4>5</vt:i4>
      </vt:variant>
      <vt:variant>
        <vt:lpwstr/>
      </vt:variant>
      <vt:variant>
        <vt:lpwstr>_Toc275350845</vt:lpwstr>
      </vt:variant>
      <vt:variant>
        <vt:i4>1507386</vt:i4>
      </vt:variant>
      <vt:variant>
        <vt:i4>590</vt:i4>
      </vt:variant>
      <vt:variant>
        <vt:i4>0</vt:i4>
      </vt:variant>
      <vt:variant>
        <vt:i4>5</vt:i4>
      </vt:variant>
      <vt:variant>
        <vt:lpwstr/>
      </vt:variant>
      <vt:variant>
        <vt:lpwstr>_Toc275350844</vt:lpwstr>
      </vt:variant>
      <vt:variant>
        <vt:i4>1507386</vt:i4>
      </vt:variant>
      <vt:variant>
        <vt:i4>584</vt:i4>
      </vt:variant>
      <vt:variant>
        <vt:i4>0</vt:i4>
      </vt:variant>
      <vt:variant>
        <vt:i4>5</vt:i4>
      </vt:variant>
      <vt:variant>
        <vt:lpwstr/>
      </vt:variant>
      <vt:variant>
        <vt:lpwstr>_Toc275350843</vt:lpwstr>
      </vt:variant>
      <vt:variant>
        <vt:i4>1507386</vt:i4>
      </vt:variant>
      <vt:variant>
        <vt:i4>578</vt:i4>
      </vt:variant>
      <vt:variant>
        <vt:i4>0</vt:i4>
      </vt:variant>
      <vt:variant>
        <vt:i4>5</vt:i4>
      </vt:variant>
      <vt:variant>
        <vt:lpwstr/>
      </vt:variant>
      <vt:variant>
        <vt:lpwstr>_Toc275350842</vt:lpwstr>
      </vt:variant>
      <vt:variant>
        <vt:i4>1507386</vt:i4>
      </vt:variant>
      <vt:variant>
        <vt:i4>572</vt:i4>
      </vt:variant>
      <vt:variant>
        <vt:i4>0</vt:i4>
      </vt:variant>
      <vt:variant>
        <vt:i4>5</vt:i4>
      </vt:variant>
      <vt:variant>
        <vt:lpwstr/>
      </vt:variant>
      <vt:variant>
        <vt:lpwstr>_Toc275350841</vt:lpwstr>
      </vt:variant>
      <vt:variant>
        <vt:i4>1507386</vt:i4>
      </vt:variant>
      <vt:variant>
        <vt:i4>566</vt:i4>
      </vt:variant>
      <vt:variant>
        <vt:i4>0</vt:i4>
      </vt:variant>
      <vt:variant>
        <vt:i4>5</vt:i4>
      </vt:variant>
      <vt:variant>
        <vt:lpwstr/>
      </vt:variant>
      <vt:variant>
        <vt:lpwstr>_Toc275350840</vt:lpwstr>
      </vt:variant>
      <vt:variant>
        <vt:i4>1048634</vt:i4>
      </vt:variant>
      <vt:variant>
        <vt:i4>560</vt:i4>
      </vt:variant>
      <vt:variant>
        <vt:i4>0</vt:i4>
      </vt:variant>
      <vt:variant>
        <vt:i4>5</vt:i4>
      </vt:variant>
      <vt:variant>
        <vt:lpwstr/>
      </vt:variant>
      <vt:variant>
        <vt:lpwstr>_Toc275350839</vt:lpwstr>
      </vt:variant>
      <vt:variant>
        <vt:i4>1048634</vt:i4>
      </vt:variant>
      <vt:variant>
        <vt:i4>554</vt:i4>
      </vt:variant>
      <vt:variant>
        <vt:i4>0</vt:i4>
      </vt:variant>
      <vt:variant>
        <vt:i4>5</vt:i4>
      </vt:variant>
      <vt:variant>
        <vt:lpwstr/>
      </vt:variant>
      <vt:variant>
        <vt:lpwstr>_Toc275350838</vt:lpwstr>
      </vt:variant>
      <vt:variant>
        <vt:i4>1048634</vt:i4>
      </vt:variant>
      <vt:variant>
        <vt:i4>548</vt:i4>
      </vt:variant>
      <vt:variant>
        <vt:i4>0</vt:i4>
      </vt:variant>
      <vt:variant>
        <vt:i4>5</vt:i4>
      </vt:variant>
      <vt:variant>
        <vt:lpwstr/>
      </vt:variant>
      <vt:variant>
        <vt:lpwstr>_Toc275350837</vt:lpwstr>
      </vt:variant>
      <vt:variant>
        <vt:i4>1048634</vt:i4>
      </vt:variant>
      <vt:variant>
        <vt:i4>542</vt:i4>
      </vt:variant>
      <vt:variant>
        <vt:i4>0</vt:i4>
      </vt:variant>
      <vt:variant>
        <vt:i4>5</vt:i4>
      </vt:variant>
      <vt:variant>
        <vt:lpwstr/>
      </vt:variant>
      <vt:variant>
        <vt:lpwstr>_Toc275350836</vt:lpwstr>
      </vt:variant>
      <vt:variant>
        <vt:i4>1048634</vt:i4>
      </vt:variant>
      <vt:variant>
        <vt:i4>536</vt:i4>
      </vt:variant>
      <vt:variant>
        <vt:i4>0</vt:i4>
      </vt:variant>
      <vt:variant>
        <vt:i4>5</vt:i4>
      </vt:variant>
      <vt:variant>
        <vt:lpwstr/>
      </vt:variant>
      <vt:variant>
        <vt:lpwstr>_Toc275350835</vt:lpwstr>
      </vt:variant>
      <vt:variant>
        <vt:i4>1048634</vt:i4>
      </vt:variant>
      <vt:variant>
        <vt:i4>530</vt:i4>
      </vt:variant>
      <vt:variant>
        <vt:i4>0</vt:i4>
      </vt:variant>
      <vt:variant>
        <vt:i4>5</vt:i4>
      </vt:variant>
      <vt:variant>
        <vt:lpwstr/>
      </vt:variant>
      <vt:variant>
        <vt:lpwstr>_Toc275350834</vt:lpwstr>
      </vt:variant>
      <vt:variant>
        <vt:i4>1048634</vt:i4>
      </vt:variant>
      <vt:variant>
        <vt:i4>524</vt:i4>
      </vt:variant>
      <vt:variant>
        <vt:i4>0</vt:i4>
      </vt:variant>
      <vt:variant>
        <vt:i4>5</vt:i4>
      </vt:variant>
      <vt:variant>
        <vt:lpwstr/>
      </vt:variant>
      <vt:variant>
        <vt:lpwstr>_Toc275350833</vt:lpwstr>
      </vt:variant>
      <vt:variant>
        <vt:i4>1048634</vt:i4>
      </vt:variant>
      <vt:variant>
        <vt:i4>518</vt:i4>
      </vt:variant>
      <vt:variant>
        <vt:i4>0</vt:i4>
      </vt:variant>
      <vt:variant>
        <vt:i4>5</vt:i4>
      </vt:variant>
      <vt:variant>
        <vt:lpwstr/>
      </vt:variant>
      <vt:variant>
        <vt:lpwstr>_Toc275350832</vt:lpwstr>
      </vt:variant>
      <vt:variant>
        <vt:i4>1048634</vt:i4>
      </vt:variant>
      <vt:variant>
        <vt:i4>512</vt:i4>
      </vt:variant>
      <vt:variant>
        <vt:i4>0</vt:i4>
      </vt:variant>
      <vt:variant>
        <vt:i4>5</vt:i4>
      </vt:variant>
      <vt:variant>
        <vt:lpwstr/>
      </vt:variant>
      <vt:variant>
        <vt:lpwstr>_Toc275350831</vt:lpwstr>
      </vt:variant>
      <vt:variant>
        <vt:i4>1048634</vt:i4>
      </vt:variant>
      <vt:variant>
        <vt:i4>506</vt:i4>
      </vt:variant>
      <vt:variant>
        <vt:i4>0</vt:i4>
      </vt:variant>
      <vt:variant>
        <vt:i4>5</vt:i4>
      </vt:variant>
      <vt:variant>
        <vt:lpwstr/>
      </vt:variant>
      <vt:variant>
        <vt:lpwstr>_Toc275350830</vt:lpwstr>
      </vt:variant>
      <vt:variant>
        <vt:i4>1114170</vt:i4>
      </vt:variant>
      <vt:variant>
        <vt:i4>500</vt:i4>
      </vt:variant>
      <vt:variant>
        <vt:i4>0</vt:i4>
      </vt:variant>
      <vt:variant>
        <vt:i4>5</vt:i4>
      </vt:variant>
      <vt:variant>
        <vt:lpwstr/>
      </vt:variant>
      <vt:variant>
        <vt:lpwstr>_Toc275350829</vt:lpwstr>
      </vt:variant>
      <vt:variant>
        <vt:i4>1114170</vt:i4>
      </vt:variant>
      <vt:variant>
        <vt:i4>494</vt:i4>
      </vt:variant>
      <vt:variant>
        <vt:i4>0</vt:i4>
      </vt:variant>
      <vt:variant>
        <vt:i4>5</vt:i4>
      </vt:variant>
      <vt:variant>
        <vt:lpwstr/>
      </vt:variant>
      <vt:variant>
        <vt:lpwstr>_Toc275350828</vt:lpwstr>
      </vt:variant>
      <vt:variant>
        <vt:i4>1114170</vt:i4>
      </vt:variant>
      <vt:variant>
        <vt:i4>488</vt:i4>
      </vt:variant>
      <vt:variant>
        <vt:i4>0</vt:i4>
      </vt:variant>
      <vt:variant>
        <vt:i4>5</vt:i4>
      </vt:variant>
      <vt:variant>
        <vt:lpwstr/>
      </vt:variant>
      <vt:variant>
        <vt:lpwstr>_Toc275350827</vt:lpwstr>
      </vt:variant>
      <vt:variant>
        <vt:i4>1114170</vt:i4>
      </vt:variant>
      <vt:variant>
        <vt:i4>482</vt:i4>
      </vt:variant>
      <vt:variant>
        <vt:i4>0</vt:i4>
      </vt:variant>
      <vt:variant>
        <vt:i4>5</vt:i4>
      </vt:variant>
      <vt:variant>
        <vt:lpwstr/>
      </vt:variant>
      <vt:variant>
        <vt:lpwstr>_Toc275350826</vt:lpwstr>
      </vt:variant>
      <vt:variant>
        <vt:i4>1114170</vt:i4>
      </vt:variant>
      <vt:variant>
        <vt:i4>476</vt:i4>
      </vt:variant>
      <vt:variant>
        <vt:i4>0</vt:i4>
      </vt:variant>
      <vt:variant>
        <vt:i4>5</vt:i4>
      </vt:variant>
      <vt:variant>
        <vt:lpwstr/>
      </vt:variant>
      <vt:variant>
        <vt:lpwstr>_Toc275350825</vt:lpwstr>
      </vt:variant>
      <vt:variant>
        <vt:i4>1114170</vt:i4>
      </vt:variant>
      <vt:variant>
        <vt:i4>470</vt:i4>
      </vt:variant>
      <vt:variant>
        <vt:i4>0</vt:i4>
      </vt:variant>
      <vt:variant>
        <vt:i4>5</vt:i4>
      </vt:variant>
      <vt:variant>
        <vt:lpwstr/>
      </vt:variant>
      <vt:variant>
        <vt:lpwstr>_Toc275350824</vt:lpwstr>
      </vt:variant>
      <vt:variant>
        <vt:i4>1114170</vt:i4>
      </vt:variant>
      <vt:variant>
        <vt:i4>464</vt:i4>
      </vt:variant>
      <vt:variant>
        <vt:i4>0</vt:i4>
      </vt:variant>
      <vt:variant>
        <vt:i4>5</vt:i4>
      </vt:variant>
      <vt:variant>
        <vt:lpwstr/>
      </vt:variant>
      <vt:variant>
        <vt:lpwstr>_Toc275350823</vt:lpwstr>
      </vt:variant>
      <vt:variant>
        <vt:i4>1114170</vt:i4>
      </vt:variant>
      <vt:variant>
        <vt:i4>458</vt:i4>
      </vt:variant>
      <vt:variant>
        <vt:i4>0</vt:i4>
      </vt:variant>
      <vt:variant>
        <vt:i4>5</vt:i4>
      </vt:variant>
      <vt:variant>
        <vt:lpwstr/>
      </vt:variant>
      <vt:variant>
        <vt:lpwstr>_Toc275350822</vt:lpwstr>
      </vt:variant>
      <vt:variant>
        <vt:i4>1114170</vt:i4>
      </vt:variant>
      <vt:variant>
        <vt:i4>452</vt:i4>
      </vt:variant>
      <vt:variant>
        <vt:i4>0</vt:i4>
      </vt:variant>
      <vt:variant>
        <vt:i4>5</vt:i4>
      </vt:variant>
      <vt:variant>
        <vt:lpwstr/>
      </vt:variant>
      <vt:variant>
        <vt:lpwstr>_Toc275350821</vt:lpwstr>
      </vt:variant>
      <vt:variant>
        <vt:i4>1114170</vt:i4>
      </vt:variant>
      <vt:variant>
        <vt:i4>446</vt:i4>
      </vt:variant>
      <vt:variant>
        <vt:i4>0</vt:i4>
      </vt:variant>
      <vt:variant>
        <vt:i4>5</vt:i4>
      </vt:variant>
      <vt:variant>
        <vt:lpwstr/>
      </vt:variant>
      <vt:variant>
        <vt:lpwstr>_Toc275350820</vt:lpwstr>
      </vt:variant>
      <vt:variant>
        <vt:i4>1179706</vt:i4>
      </vt:variant>
      <vt:variant>
        <vt:i4>440</vt:i4>
      </vt:variant>
      <vt:variant>
        <vt:i4>0</vt:i4>
      </vt:variant>
      <vt:variant>
        <vt:i4>5</vt:i4>
      </vt:variant>
      <vt:variant>
        <vt:lpwstr/>
      </vt:variant>
      <vt:variant>
        <vt:lpwstr>_Toc275350819</vt:lpwstr>
      </vt:variant>
      <vt:variant>
        <vt:i4>1179706</vt:i4>
      </vt:variant>
      <vt:variant>
        <vt:i4>434</vt:i4>
      </vt:variant>
      <vt:variant>
        <vt:i4>0</vt:i4>
      </vt:variant>
      <vt:variant>
        <vt:i4>5</vt:i4>
      </vt:variant>
      <vt:variant>
        <vt:lpwstr/>
      </vt:variant>
      <vt:variant>
        <vt:lpwstr>_Toc275350818</vt:lpwstr>
      </vt:variant>
      <vt:variant>
        <vt:i4>1179706</vt:i4>
      </vt:variant>
      <vt:variant>
        <vt:i4>428</vt:i4>
      </vt:variant>
      <vt:variant>
        <vt:i4>0</vt:i4>
      </vt:variant>
      <vt:variant>
        <vt:i4>5</vt:i4>
      </vt:variant>
      <vt:variant>
        <vt:lpwstr/>
      </vt:variant>
      <vt:variant>
        <vt:lpwstr>_Toc275350817</vt:lpwstr>
      </vt:variant>
      <vt:variant>
        <vt:i4>1179706</vt:i4>
      </vt:variant>
      <vt:variant>
        <vt:i4>422</vt:i4>
      </vt:variant>
      <vt:variant>
        <vt:i4>0</vt:i4>
      </vt:variant>
      <vt:variant>
        <vt:i4>5</vt:i4>
      </vt:variant>
      <vt:variant>
        <vt:lpwstr/>
      </vt:variant>
      <vt:variant>
        <vt:lpwstr>_Toc275350816</vt:lpwstr>
      </vt:variant>
      <vt:variant>
        <vt:i4>1179706</vt:i4>
      </vt:variant>
      <vt:variant>
        <vt:i4>416</vt:i4>
      </vt:variant>
      <vt:variant>
        <vt:i4>0</vt:i4>
      </vt:variant>
      <vt:variant>
        <vt:i4>5</vt:i4>
      </vt:variant>
      <vt:variant>
        <vt:lpwstr/>
      </vt:variant>
      <vt:variant>
        <vt:lpwstr>_Toc275350815</vt:lpwstr>
      </vt:variant>
      <vt:variant>
        <vt:i4>1179706</vt:i4>
      </vt:variant>
      <vt:variant>
        <vt:i4>410</vt:i4>
      </vt:variant>
      <vt:variant>
        <vt:i4>0</vt:i4>
      </vt:variant>
      <vt:variant>
        <vt:i4>5</vt:i4>
      </vt:variant>
      <vt:variant>
        <vt:lpwstr/>
      </vt:variant>
      <vt:variant>
        <vt:lpwstr>_Toc275350814</vt:lpwstr>
      </vt:variant>
      <vt:variant>
        <vt:i4>1179706</vt:i4>
      </vt:variant>
      <vt:variant>
        <vt:i4>404</vt:i4>
      </vt:variant>
      <vt:variant>
        <vt:i4>0</vt:i4>
      </vt:variant>
      <vt:variant>
        <vt:i4>5</vt:i4>
      </vt:variant>
      <vt:variant>
        <vt:lpwstr/>
      </vt:variant>
      <vt:variant>
        <vt:lpwstr>_Toc275350813</vt:lpwstr>
      </vt:variant>
      <vt:variant>
        <vt:i4>1179706</vt:i4>
      </vt:variant>
      <vt:variant>
        <vt:i4>398</vt:i4>
      </vt:variant>
      <vt:variant>
        <vt:i4>0</vt:i4>
      </vt:variant>
      <vt:variant>
        <vt:i4>5</vt:i4>
      </vt:variant>
      <vt:variant>
        <vt:lpwstr/>
      </vt:variant>
      <vt:variant>
        <vt:lpwstr>_Toc275350812</vt:lpwstr>
      </vt:variant>
      <vt:variant>
        <vt:i4>1179706</vt:i4>
      </vt:variant>
      <vt:variant>
        <vt:i4>392</vt:i4>
      </vt:variant>
      <vt:variant>
        <vt:i4>0</vt:i4>
      </vt:variant>
      <vt:variant>
        <vt:i4>5</vt:i4>
      </vt:variant>
      <vt:variant>
        <vt:lpwstr/>
      </vt:variant>
      <vt:variant>
        <vt:lpwstr>_Toc275350811</vt:lpwstr>
      </vt:variant>
      <vt:variant>
        <vt:i4>1179706</vt:i4>
      </vt:variant>
      <vt:variant>
        <vt:i4>386</vt:i4>
      </vt:variant>
      <vt:variant>
        <vt:i4>0</vt:i4>
      </vt:variant>
      <vt:variant>
        <vt:i4>5</vt:i4>
      </vt:variant>
      <vt:variant>
        <vt:lpwstr/>
      </vt:variant>
      <vt:variant>
        <vt:lpwstr>_Toc275350810</vt:lpwstr>
      </vt:variant>
      <vt:variant>
        <vt:i4>1245242</vt:i4>
      </vt:variant>
      <vt:variant>
        <vt:i4>380</vt:i4>
      </vt:variant>
      <vt:variant>
        <vt:i4>0</vt:i4>
      </vt:variant>
      <vt:variant>
        <vt:i4>5</vt:i4>
      </vt:variant>
      <vt:variant>
        <vt:lpwstr/>
      </vt:variant>
      <vt:variant>
        <vt:lpwstr>_Toc275350809</vt:lpwstr>
      </vt:variant>
      <vt:variant>
        <vt:i4>1245242</vt:i4>
      </vt:variant>
      <vt:variant>
        <vt:i4>374</vt:i4>
      </vt:variant>
      <vt:variant>
        <vt:i4>0</vt:i4>
      </vt:variant>
      <vt:variant>
        <vt:i4>5</vt:i4>
      </vt:variant>
      <vt:variant>
        <vt:lpwstr/>
      </vt:variant>
      <vt:variant>
        <vt:lpwstr>_Toc275350808</vt:lpwstr>
      </vt:variant>
      <vt:variant>
        <vt:i4>1245242</vt:i4>
      </vt:variant>
      <vt:variant>
        <vt:i4>368</vt:i4>
      </vt:variant>
      <vt:variant>
        <vt:i4>0</vt:i4>
      </vt:variant>
      <vt:variant>
        <vt:i4>5</vt:i4>
      </vt:variant>
      <vt:variant>
        <vt:lpwstr/>
      </vt:variant>
      <vt:variant>
        <vt:lpwstr>_Toc275350807</vt:lpwstr>
      </vt:variant>
      <vt:variant>
        <vt:i4>1245242</vt:i4>
      </vt:variant>
      <vt:variant>
        <vt:i4>362</vt:i4>
      </vt:variant>
      <vt:variant>
        <vt:i4>0</vt:i4>
      </vt:variant>
      <vt:variant>
        <vt:i4>5</vt:i4>
      </vt:variant>
      <vt:variant>
        <vt:lpwstr/>
      </vt:variant>
      <vt:variant>
        <vt:lpwstr>_Toc275350806</vt:lpwstr>
      </vt:variant>
      <vt:variant>
        <vt:i4>1245242</vt:i4>
      </vt:variant>
      <vt:variant>
        <vt:i4>356</vt:i4>
      </vt:variant>
      <vt:variant>
        <vt:i4>0</vt:i4>
      </vt:variant>
      <vt:variant>
        <vt:i4>5</vt:i4>
      </vt:variant>
      <vt:variant>
        <vt:lpwstr/>
      </vt:variant>
      <vt:variant>
        <vt:lpwstr>_Toc275350805</vt:lpwstr>
      </vt:variant>
      <vt:variant>
        <vt:i4>1245242</vt:i4>
      </vt:variant>
      <vt:variant>
        <vt:i4>350</vt:i4>
      </vt:variant>
      <vt:variant>
        <vt:i4>0</vt:i4>
      </vt:variant>
      <vt:variant>
        <vt:i4>5</vt:i4>
      </vt:variant>
      <vt:variant>
        <vt:lpwstr/>
      </vt:variant>
      <vt:variant>
        <vt:lpwstr>_Toc275350804</vt:lpwstr>
      </vt:variant>
      <vt:variant>
        <vt:i4>1245242</vt:i4>
      </vt:variant>
      <vt:variant>
        <vt:i4>344</vt:i4>
      </vt:variant>
      <vt:variant>
        <vt:i4>0</vt:i4>
      </vt:variant>
      <vt:variant>
        <vt:i4>5</vt:i4>
      </vt:variant>
      <vt:variant>
        <vt:lpwstr/>
      </vt:variant>
      <vt:variant>
        <vt:lpwstr>_Toc275350803</vt:lpwstr>
      </vt:variant>
      <vt:variant>
        <vt:i4>1245242</vt:i4>
      </vt:variant>
      <vt:variant>
        <vt:i4>338</vt:i4>
      </vt:variant>
      <vt:variant>
        <vt:i4>0</vt:i4>
      </vt:variant>
      <vt:variant>
        <vt:i4>5</vt:i4>
      </vt:variant>
      <vt:variant>
        <vt:lpwstr/>
      </vt:variant>
      <vt:variant>
        <vt:lpwstr>_Toc275350802</vt:lpwstr>
      </vt:variant>
      <vt:variant>
        <vt:i4>1245242</vt:i4>
      </vt:variant>
      <vt:variant>
        <vt:i4>332</vt:i4>
      </vt:variant>
      <vt:variant>
        <vt:i4>0</vt:i4>
      </vt:variant>
      <vt:variant>
        <vt:i4>5</vt:i4>
      </vt:variant>
      <vt:variant>
        <vt:lpwstr/>
      </vt:variant>
      <vt:variant>
        <vt:lpwstr>_Toc275350801</vt:lpwstr>
      </vt:variant>
      <vt:variant>
        <vt:i4>1245242</vt:i4>
      </vt:variant>
      <vt:variant>
        <vt:i4>326</vt:i4>
      </vt:variant>
      <vt:variant>
        <vt:i4>0</vt:i4>
      </vt:variant>
      <vt:variant>
        <vt:i4>5</vt:i4>
      </vt:variant>
      <vt:variant>
        <vt:lpwstr/>
      </vt:variant>
      <vt:variant>
        <vt:lpwstr>_Toc275350800</vt:lpwstr>
      </vt:variant>
      <vt:variant>
        <vt:i4>1703989</vt:i4>
      </vt:variant>
      <vt:variant>
        <vt:i4>320</vt:i4>
      </vt:variant>
      <vt:variant>
        <vt:i4>0</vt:i4>
      </vt:variant>
      <vt:variant>
        <vt:i4>5</vt:i4>
      </vt:variant>
      <vt:variant>
        <vt:lpwstr/>
      </vt:variant>
      <vt:variant>
        <vt:lpwstr>_Toc275350799</vt:lpwstr>
      </vt:variant>
      <vt:variant>
        <vt:i4>1703989</vt:i4>
      </vt:variant>
      <vt:variant>
        <vt:i4>314</vt:i4>
      </vt:variant>
      <vt:variant>
        <vt:i4>0</vt:i4>
      </vt:variant>
      <vt:variant>
        <vt:i4>5</vt:i4>
      </vt:variant>
      <vt:variant>
        <vt:lpwstr/>
      </vt:variant>
      <vt:variant>
        <vt:lpwstr>_Toc275350798</vt:lpwstr>
      </vt:variant>
      <vt:variant>
        <vt:i4>1703989</vt:i4>
      </vt:variant>
      <vt:variant>
        <vt:i4>308</vt:i4>
      </vt:variant>
      <vt:variant>
        <vt:i4>0</vt:i4>
      </vt:variant>
      <vt:variant>
        <vt:i4>5</vt:i4>
      </vt:variant>
      <vt:variant>
        <vt:lpwstr/>
      </vt:variant>
      <vt:variant>
        <vt:lpwstr>_Toc275350797</vt:lpwstr>
      </vt:variant>
      <vt:variant>
        <vt:i4>1703989</vt:i4>
      </vt:variant>
      <vt:variant>
        <vt:i4>302</vt:i4>
      </vt:variant>
      <vt:variant>
        <vt:i4>0</vt:i4>
      </vt:variant>
      <vt:variant>
        <vt:i4>5</vt:i4>
      </vt:variant>
      <vt:variant>
        <vt:lpwstr/>
      </vt:variant>
      <vt:variant>
        <vt:lpwstr>_Toc275350796</vt:lpwstr>
      </vt:variant>
      <vt:variant>
        <vt:i4>1703989</vt:i4>
      </vt:variant>
      <vt:variant>
        <vt:i4>296</vt:i4>
      </vt:variant>
      <vt:variant>
        <vt:i4>0</vt:i4>
      </vt:variant>
      <vt:variant>
        <vt:i4>5</vt:i4>
      </vt:variant>
      <vt:variant>
        <vt:lpwstr/>
      </vt:variant>
      <vt:variant>
        <vt:lpwstr>_Toc275350795</vt:lpwstr>
      </vt:variant>
      <vt:variant>
        <vt:i4>1703989</vt:i4>
      </vt:variant>
      <vt:variant>
        <vt:i4>290</vt:i4>
      </vt:variant>
      <vt:variant>
        <vt:i4>0</vt:i4>
      </vt:variant>
      <vt:variant>
        <vt:i4>5</vt:i4>
      </vt:variant>
      <vt:variant>
        <vt:lpwstr/>
      </vt:variant>
      <vt:variant>
        <vt:lpwstr>_Toc275350794</vt:lpwstr>
      </vt:variant>
      <vt:variant>
        <vt:i4>1703989</vt:i4>
      </vt:variant>
      <vt:variant>
        <vt:i4>284</vt:i4>
      </vt:variant>
      <vt:variant>
        <vt:i4>0</vt:i4>
      </vt:variant>
      <vt:variant>
        <vt:i4>5</vt:i4>
      </vt:variant>
      <vt:variant>
        <vt:lpwstr/>
      </vt:variant>
      <vt:variant>
        <vt:lpwstr>_Toc275350793</vt:lpwstr>
      </vt:variant>
      <vt:variant>
        <vt:i4>1703989</vt:i4>
      </vt:variant>
      <vt:variant>
        <vt:i4>278</vt:i4>
      </vt:variant>
      <vt:variant>
        <vt:i4>0</vt:i4>
      </vt:variant>
      <vt:variant>
        <vt:i4>5</vt:i4>
      </vt:variant>
      <vt:variant>
        <vt:lpwstr/>
      </vt:variant>
      <vt:variant>
        <vt:lpwstr>_Toc275350792</vt:lpwstr>
      </vt:variant>
      <vt:variant>
        <vt:i4>1703989</vt:i4>
      </vt:variant>
      <vt:variant>
        <vt:i4>272</vt:i4>
      </vt:variant>
      <vt:variant>
        <vt:i4>0</vt:i4>
      </vt:variant>
      <vt:variant>
        <vt:i4>5</vt:i4>
      </vt:variant>
      <vt:variant>
        <vt:lpwstr/>
      </vt:variant>
      <vt:variant>
        <vt:lpwstr>_Toc275350791</vt:lpwstr>
      </vt:variant>
      <vt:variant>
        <vt:i4>1703989</vt:i4>
      </vt:variant>
      <vt:variant>
        <vt:i4>266</vt:i4>
      </vt:variant>
      <vt:variant>
        <vt:i4>0</vt:i4>
      </vt:variant>
      <vt:variant>
        <vt:i4>5</vt:i4>
      </vt:variant>
      <vt:variant>
        <vt:lpwstr/>
      </vt:variant>
      <vt:variant>
        <vt:lpwstr>_Toc275350790</vt:lpwstr>
      </vt:variant>
      <vt:variant>
        <vt:i4>1769525</vt:i4>
      </vt:variant>
      <vt:variant>
        <vt:i4>260</vt:i4>
      </vt:variant>
      <vt:variant>
        <vt:i4>0</vt:i4>
      </vt:variant>
      <vt:variant>
        <vt:i4>5</vt:i4>
      </vt:variant>
      <vt:variant>
        <vt:lpwstr/>
      </vt:variant>
      <vt:variant>
        <vt:lpwstr>_Toc275350789</vt:lpwstr>
      </vt:variant>
      <vt:variant>
        <vt:i4>1769525</vt:i4>
      </vt:variant>
      <vt:variant>
        <vt:i4>254</vt:i4>
      </vt:variant>
      <vt:variant>
        <vt:i4>0</vt:i4>
      </vt:variant>
      <vt:variant>
        <vt:i4>5</vt:i4>
      </vt:variant>
      <vt:variant>
        <vt:lpwstr/>
      </vt:variant>
      <vt:variant>
        <vt:lpwstr>_Toc275350788</vt:lpwstr>
      </vt:variant>
      <vt:variant>
        <vt:i4>1769525</vt:i4>
      </vt:variant>
      <vt:variant>
        <vt:i4>248</vt:i4>
      </vt:variant>
      <vt:variant>
        <vt:i4>0</vt:i4>
      </vt:variant>
      <vt:variant>
        <vt:i4>5</vt:i4>
      </vt:variant>
      <vt:variant>
        <vt:lpwstr/>
      </vt:variant>
      <vt:variant>
        <vt:lpwstr>_Toc275350787</vt:lpwstr>
      </vt:variant>
      <vt:variant>
        <vt:i4>1769525</vt:i4>
      </vt:variant>
      <vt:variant>
        <vt:i4>242</vt:i4>
      </vt:variant>
      <vt:variant>
        <vt:i4>0</vt:i4>
      </vt:variant>
      <vt:variant>
        <vt:i4>5</vt:i4>
      </vt:variant>
      <vt:variant>
        <vt:lpwstr/>
      </vt:variant>
      <vt:variant>
        <vt:lpwstr>_Toc275350786</vt:lpwstr>
      </vt:variant>
      <vt:variant>
        <vt:i4>1769525</vt:i4>
      </vt:variant>
      <vt:variant>
        <vt:i4>236</vt:i4>
      </vt:variant>
      <vt:variant>
        <vt:i4>0</vt:i4>
      </vt:variant>
      <vt:variant>
        <vt:i4>5</vt:i4>
      </vt:variant>
      <vt:variant>
        <vt:lpwstr/>
      </vt:variant>
      <vt:variant>
        <vt:lpwstr>_Toc275350785</vt:lpwstr>
      </vt:variant>
      <vt:variant>
        <vt:i4>1769525</vt:i4>
      </vt:variant>
      <vt:variant>
        <vt:i4>230</vt:i4>
      </vt:variant>
      <vt:variant>
        <vt:i4>0</vt:i4>
      </vt:variant>
      <vt:variant>
        <vt:i4>5</vt:i4>
      </vt:variant>
      <vt:variant>
        <vt:lpwstr/>
      </vt:variant>
      <vt:variant>
        <vt:lpwstr>_Toc275350784</vt:lpwstr>
      </vt:variant>
      <vt:variant>
        <vt:i4>1769525</vt:i4>
      </vt:variant>
      <vt:variant>
        <vt:i4>224</vt:i4>
      </vt:variant>
      <vt:variant>
        <vt:i4>0</vt:i4>
      </vt:variant>
      <vt:variant>
        <vt:i4>5</vt:i4>
      </vt:variant>
      <vt:variant>
        <vt:lpwstr/>
      </vt:variant>
      <vt:variant>
        <vt:lpwstr>_Toc275350783</vt:lpwstr>
      </vt:variant>
      <vt:variant>
        <vt:i4>1769525</vt:i4>
      </vt:variant>
      <vt:variant>
        <vt:i4>218</vt:i4>
      </vt:variant>
      <vt:variant>
        <vt:i4>0</vt:i4>
      </vt:variant>
      <vt:variant>
        <vt:i4>5</vt:i4>
      </vt:variant>
      <vt:variant>
        <vt:lpwstr/>
      </vt:variant>
      <vt:variant>
        <vt:lpwstr>_Toc275350782</vt:lpwstr>
      </vt:variant>
      <vt:variant>
        <vt:i4>1769525</vt:i4>
      </vt:variant>
      <vt:variant>
        <vt:i4>212</vt:i4>
      </vt:variant>
      <vt:variant>
        <vt:i4>0</vt:i4>
      </vt:variant>
      <vt:variant>
        <vt:i4>5</vt:i4>
      </vt:variant>
      <vt:variant>
        <vt:lpwstr/>
      </vt:variant>
      <vt:variant>
        <vt:lpwstr>_Toc275350781</vt:lpwstr>
      </vt:variant>
      <vt:variant>
        <vt:i4>1769525</vt:i4>
      </vt:variant>
      <vt:variant>
        <vt:i4>206</vt:i4>
      </vt:variant>
      <vt:variant>
        <vt:i4>0</vt:i4>
      </vt:variant>
      <vt:variant>
        <vt:i4>5</vt:i4>
      </vt:variant>
      <vt:variant>
        <vt:lpwstr/>
      </vt:variant>
      <vt:variant>
        <vt:lpwstr>_Toc275350780</vt:lpwstr>
      </vt:variant>
      <vt:variant>
        <vt:i4>1310773</vt:i4>
      </vt:variant>
      <vt:variant>
        <vt:i4>200</vt:i4>
      </vt:variant>
      <vt:variant>
        <vt:i4>0</vt:i4>
      </vt:variant>
      <vt:variant>
        <vt:i4>5</vt:i4>
      </vt:variant>
      <vt:variant>
        <vt:lpwstr/>
      </vt:variant>
      <vt:variant>
        <vt:lpwstr>_Toc275350779</vt:lpwstr>
      </vt:variant>
      <vt:variant>
        <vt:i4>1310773</vt:i4>
      </vt:variant>
      <vt:variant>
        <vt:i4>194</vt:i4>
      </vt:variant>
      <vt:variant>
        <vt:i4>0</vt:i4>
      </vt:variant>
      <vt:variant>
        <vt:i4>5</vt:i4>
      </vt:variant>
      <vt:variant>
        <vt:lpwstr/>
      </vt:variant>
      <vt:variant>
        <vt:lpwstr>_Toc275350778</vt:lpwstr>
      </vt:variant>
      <vt:variant>
        <vt:i4>1310773</vt:i4>
      </vt:variant>
      <vt:variant>
        <vt:i4>188</vt:i4>
      </vt:variant>
      <vt:variant>
        <vt:i4>0</vt:i4>
      </vt:variant>
      <vt:variant>
        <vt:i4>5</vt:i4>
      </vt:variant>
      <vt:variant>
        <vt:lpwstr/>
      </vt:variant>
      <vt:variant>
        <vt:lpwstr>_Toc275350777</vt:lpwstr>
      </vt:variant>
      <vt:variant>
        <vt:i4>1310773</vt:i4>
      </vt:variant>
      <vt:variant>
        <vt:i4>182</vt:i4>
      </vt:variant>
      <vt:variant>
        <vt:i4>0</vt:i4>
      </vt:variant>
      <vt:variant>
        <vt:i4>5</vt:i4>
      </vt:variant>
      <vt:variant>
        <vt:lpwstr/>
      </vt:variant>
      <vt:variant>
        <vt:lpwstr>_Toc275350776</vt:lpwstr>
      </vt:variant>
      <vt:variant>
        <vt:i4>1310773</vt:i4>
      </vt:variant>
      <vt:variant>
        <vt:i4>176</vt:i4>
      </vt:variant>
      <vt:variant>
        <vt:i4>0</vt:i4>
      </vt:variant>
      <vt:variant>
        <vt:i4>5</vt:i4>
      </vt:variant>
      <vt:variant>
        <vt:lpwstr/>
      </vt:variant>
      <vt:variant>
        <vt:lpwstr>_Toc275350775</vt:lpwstr>
      </vt:variant>
      <vt:variant>
        <vt:i4>1310773</vt:i4>
      </vt:variant>
      <vt:variant>
        <vt:i4>170</vt:i4>
      </vt:variant>
      <vt:variant>
        <vt:i4>0</vt:i4>
      </vt:variant>
      <vt:variant>
        <vt:i4>5</vt:i4>
      </vt:variant>
      <vt:variant>
        <vt:lpwstr/>
      </vt:variant>
      <vt:variant>
        <vt:lpwstr>_Toc275350774</vt:lpwstr>
      </vt:variant>
      <vt:variant>
        <vt:i4>1310773</vt:i4>
      </vt:variant>
      <vt:variant>
        <vt:i4>164</vt:i4>
      </vt:variant>
      <vt:variant>
        <vt:i4>0</vt:i4>
      </vt:variant>
      <vt:variant>
        <vt:i4>5</vt:i4>
      </vt:variant>
      <vt:variant>
        <vt:lpwstr/>
      </vt:variant>
      <vt:variant>
        <vt:lpwstr>_Toc275350773</vt:lpwstr>
      </vt:variant>
      <vt:variant>
        <vt:i4>1310773</vt:i4>
      </vt:variant>
      <vt:variant>
        <vt:i4>158</vt:i4>
      </vt:variant>
      <vt:variant>
        <vt:i4>0</vt:i4>
      </vt:variant>
      <vt:variant>
        <vt:i4>5</vt:i4>
      </vt:variant>
      <vt:variant>
        <vt:lpwstr/>
      </vt:variant>
      <vt:variant>
        <vt:lpwstr>_Toc275350772</vt:lpwstr>
      </vt:variant>
      <vt:variant>
        <vt:i4>1310773</vt:i4>
      </vt:variant>
      <vt:variant>
        <vt:i4>152</vt:i4>
      </vt:variant>
      <vt:variant>
        <vt:i4>0</vt:i4>
      </vt:variant>
      <vt:variant>
        <vt:i4>5</vt:i4>
      </vt:variant>
      <vt:variant>
        <vt:lpwstr/>
      </vt:variant>
      <vt:variant>
        <vt:lpwstr>_Toc275350771</vt:lpwstr>
      </vt:variant>
      <vt:variant>
        <vt:i4>1310773</vt:i4>
      </vt:variant>
      <vt:variant>
        <vt:i4>146</vt:i4>
      </vt:variant>
      <vt:variant>
        <vt:i4>0</vt:i4>
      </vt:variant>
      <vt:variant>
        <vt:i4>5</vt:i4>
      </vt:variant>
      <vt:variant>
        <vt:lpwstr/>
      </vt:variant>
      <vt:variant>
        <vt:lpwstr>_Toc275350770</vt:lpwstr>
      </vt:variant>
      <vt:variant>
        <vt:i4>1376309</vt:i4>
      </vt:variant>
      <vt:variant>
        <vt:i4>140</vt:i4>
      </vt:variant>
      <vt:variant>
        <vt:i4>0</vt:i4>
      </vt:variant>
      <vt:variant>
        <vt:i4>5</vt:i4>
      </vt:variant>
      <vt:variant>
        <vt:lpwstr/>
      </vt:variant>
      <vt:variant>
        <vt:lpwstr>_Toc275350769</vt:lpwstr>
      </vt:variant>
      <vt:variant>
        <vt:i4>1376309</vt:i4>
      </vt:variant>
      <vt:variant>
        <vt:i4>134</vt:i4>
      </vt:variant>
      <vt:variant>
        <vt:i4>0</vt:i4>
      </vt:variant>
      <vt:variant>
        <vt:i4>5</vt:i4>
      </vt:variant>
      <vt:variant>
        <vt:lpwstr/>
      </vt:variant>
      <vt:variant>
        <vt:lpwstr>_Toc275350768</vt:lpwstr>
      </vt:variant>
      <vt:variant>
        <vt:i4>1376309</vt:i4>
      </vt:variant>
      <vt:variant>
        <vt:i4>128</vt:i4>
      </vt:variant>
      <vt:variant>
        <vt:i4>0</vt:i4>
      </vt:variant>
      <vt:variant>
        <vt:i4>5</vt:i4>
      </vt:variant>
      <vt:variant>
        <vt:lpwstr/>
      </vt:variant>
      <vt:variant>
        <vt:lpwstr>_Toc275350767</vt:lpwstr>
      </vt:variant>
      <vt:variant>
        <vt:i4>1376309</vt:i4>
      </vt:variant>
      <vt:variant>
        <vt:i4>122</vt:i4>
      </vt:variant>
      <vt:variant>
        <vt:i4>0</vt:i4>
      </vt:variant>
      <vt:variant>
        <vt:i4>5</vt:i4>
      </vt:variant>
      <vt:variant>
        <vt:lpwstr/>
      </vt:variant>
      <vt:variant>
        <vt:lpwstr>_Toc275350766</vt:lpwstr>
      </vt:variant>
      <vt:variant>
        <vt:i4>1376309</vt:i4>
      </vt:variant>
      <vt:variant>
        <vt:i4>116</vt:i4>
      </vt:variant>
      <vt:variant>
        <vt:i4>0</vt:i4>
      </vt:variant>
      <vt:variant>
        <vt:i4>5</vt:i4>
      </vt:variant>
      <vt:variant>
        <vt:lpwstr/>
      </vt:variant>
      <vt:variant>
        <vt:lpwstr>_Toc275350765</vt:lpwstr>
      </vt:variant>
      <vt:variant>
        <vt:i4>1376309</vt:i4>
      </vt:variant>
      <vt:variant>
        <vt:i4>110</vt:i4>
      </vt:variant>
      <vt:variant>
        <vt:i4>0</vt:i4>
      </vt:variant>
      <vt:variant>
        <vt:i4>5</vt:i4>
      </vt:variant>
      <vt:variant>
        <vt:lpwstr/>
      </vt:variant>
      <vt:variant>
        <vt:lpwstr>_Toc275350764</vt:lpwstr>
      </vt:variant>
      <vt:variant>
        <vt:i4>1376309</vt:i4>
      </vt:variant>
      <vt:variant>
        <vt:i4>104</vt:i4>
      </vt:variant>
      <vt:variant>
        <vt:i4>0</vt:i4>
      </vt:variant>
      <vt:variant>
        <vt:i4>5</vt:i4>
      </vt:variant>
      <vt:variant>
        <vt:lpwstr/>
      </vt:variant>
      <vt:variant>
        <vt:lpwstr>_Toc275350763</vt:lpwstr>
      </vt:variant>
      <vt:variant>
        <vt:i4>1376309</vt:i4>
      </vt:variant>
      <vt:variant>
        <vt:i4>98</vt:i4>
      </vt:variant>
      <vt:variant>
        <vt:i4>0</vt:i4>
      </vt:variant>
      <vt:variant>
        <vt:i4>5</vt:i4>
      </vt:variant>
      <vt:variant>
        <vt:lpwstr/>
      </vt:variant>
      <vt:variant>
        <vt:lpwstr>_Toc275350762</vt:lpwstr>
      </vt:variant>
      <vt:variant>
        <vt:i4>1376309</vt:i4>
      </vt:variant>
      <vt:variant>
        <vt:i4>92</vt:i4>
      </vt:variant>
      <vt:variant>
        <vt:i4>0</vt:i4>
      </vt:variant>
      <vt:variant>
        <vt:i4>5</vt:i4>
      </vt:variant>
      <vt:variant>
        <vt:lpwstr/>
      </vt:variant>
      <vt:variant>
        <vt:lpwstr>_Toc275350761</vt:lpwstr>
      </vt:variant>
      <vt:variant>
        <vt:i4>1376309</vt:i4>
      </vt:variant>
      <vt:variant>
        <vt:i4>86</vt:i4>
      </vt:variant>
      <vt:variant>
        <vt:i4>0</vt:i4>
      </vt:variant>
      <vt:variant>
        <vt:i4>5</vt:i4>
      </vt:variant>
      <vt:variant>
        <vt:lpwstr/>
      </vt:variant>
      <vt:variant>
        <vt:lpwstr>_Toc275350760</vt:lpwstr>
      </vt:variant>
      <vt:variant>
        <vt:i4>1441845</vt:i4>
      </vt:variant>
      <vt:variant>
        <vt:i4>80</vt:i4>
      </vt:variant>
      <vt:variant>
        <vt:i4>0</vt:i4>
      </vt:variant>
      <vt:variant>
        <vt:i4>5</vt:i4>
      </vt:variant>
      <vt:variant>
        <vt:lpwstr/>
      </vt:variant>
      <vt:variant>
        <vt:lpwstr>_Toc275350759</vt:lpwstr>
      </vt:variant>
      <vt:variant>
        <vt:i4>1441845</vt:i4>
      </vt:variant>
      <vt:variant>
        <vt:i4>74</vt:i4>
      </vt:variant>
      <vt:variant>
        <vt:i4>0</vt:i4>
      </vt:variant>
      <vt:variant>
        <vt:i4>5</vt:i4>
      </vt:variant>
      <vt:variant>
        <vt:lpwstr/>
      </vt:variant>
      <vt:variant>
        <vt:lpwstr>_Toc275350758</vt:lpwstr>
      </vt:variant>
      <vt:variant>
        <vt:i4>1441845</vt:i4>
      </vt:variant>
      <vt:variant>
        <vt:i4>68</vt:i4>
      </vt:variant>
      <vt:variant>
        <vt:i4>0</vt:i4>
      </vt:variant>
      <vt:variant>
        <vt:i4>5</vt:i4>
      </vt:variant>
      <vt:variant>
        <vt:lpwstr/>
      </vt:variant>
      <vt:variant>
        <vt:lpwstr>_Toc275350757</vt:lpwstr>
      </vt:variant>
      <vt:variant>
        <vt:i4>1441845</vt:i4>
      </vt:variant>
      <vt:variant>
        <vt:i4>62</vt:i4>
      </vt:variant>
      <vt:variant>
        <vt:i4>0</vt:i4>
      </vt:variant>
      <vt:variant>
        <vt:i4>5</vt:i4>
      </vt:variant>
      <vt:variant>
        <vt:lpwstr/>
      </vt:variant>
      <vt:variant>
        <vt:lpwstr>_Toc275350756</vt:lpwstr>
      </vt:variant>
      <vt:variant>
        <vt:i4>1441845</vt:i4>
      </vt:variant>
      <vt:variant>
        <vt:i4>56</vt:i4>
      </vt:variant>
      <vt:variant>
        <vt:i4>0</vt:i4>
      </vt:variant>
      <vt:variant>
        <vt:i4>5</vt:i4>
      </vt:variant>
      <vt:variant>
        <vt:lpwstr/>
      </vt:variant>
      <vt:variant>
        <vt:lpwstr>_Toc275350755</vt:lpwstr>
      </vt:variant>
      <vt:variant>
        <vt:i4>1441845</vt:i4>
      </vt:variant>
      <vt:variant>
        <vt:i4>50</vt:i4>
      </vt:variant>
      <vt:variant>
        <vt:i4>0</vt:i4>
      </vt:variant>
      <vt:variant>
        <vt:i4>5</vt:i4>
      </vt:variant>
      <vt:variant>
        <vt:lpwstr/>
      </vt:variant>
      <vt:variant>
        <vt:lpwstr>_Toc275350754</vt:lpwstr>
      </vt:variant>
      <vt:variant>
        <vt:i4>1441845</vt:i4>
      </vt:variant>
      <vt:variant>
        <vt:i4>44</vt:i4>
      </vt:variant>
      <vt:variant>
        <vt:i4>0</vt:i4>
      </vt:variant>
      <vt:variant>
        <vt:i4>5</vt:i4>
      </vt:variant>
      <vt:variant>
        <vt:lpwstr/>
      </vt:variant>
      <vt:variant>
        <vt:lpwstr>_Toc275350753</vt:lpwstr>
      </vt:variant>
      <vt:variant>
        <vt:i4>1441845</vt:i4>
      </vt:variant>
      <vt:variant>
        <vt:i4>38</vt:i4>
      </vt:variant>
      <vt:variant>
        <vt:i4>0</vt:i4>
      </vt:variant>
      <vt:variant>
        <vt:i4>5</vt:i4>
      </vt:variant>
      <vt:variant>
        <vt:lpwstr/>
      </vt:variant>
      <vt:variant>
        <vt:lpwstr>_Toc275350752</vt:lpwstr>
      </vt:variant>
      <vt:variant>
        <vt:i4>1441845</vt:i4>
      </vt:variant>
      <vt:variant>
        <vt:i4>32</vt:i4>
      </vt:variant>
      <vt:variant>
        <vt:i4>0</vt:i4>
      </vt:variant>
      <vt:variant>
        <vt:i4>5</vt:i4>
      </vt:variant>
      <vt:variant>
        <vt:lpwstr/>
      </vt:variant>
      <vt:variant>
        <vt:lpwstr>_Toc275350751</vt:lpwstr>
      </vt:variant>
      <vt:variant>
        <vt:i4>1441845</vt:i4>
      </vt:variant>
      <vt:variant>
        <vt:i4>26</vt:i4>
      </vt:variant>
      <vt:variant>
        <vt:i4>0</vt:i4>
      </vt:variant>
      <vt:variant>
        <vt:i4>5</vt:i4>
      </vt:variant>
      <vt:variant>
        <vt:lpwstr/>
      </vt:variant>
      <vt:variant>
        <vt:lpwstr>_Toc275350750</vt:lpwstr>
      </vt:variant>
      <vt:variant>
        <vt:i4>1507381</vt:i4>
      </vt:variant>
      <vt:variant>
        <vt:i4>20</vt:i4>
      </vt:variant>
      <vt:variant>
        <vt:i4>0</vt:i4>
      </vt:variant>
      <vt:variant>
        <vt:i4>5</vt:i4>
      </vt:variant>
      <vt:variant>
        <vt:lpwstr/>
      </vt:variant>
      <vt:variant>
        <vt:lpwstr>_Toc275350749</vt:lpwstr>
      </vt:variant>
      <vt:variant>
        <vt:i4>1507381</vt:i4>
      </vt:variant>
      <vt:variant>
        <vt:i4>14</vt:i4>
      </vt:variant>
      <vt:variant>
        <vt:i4>0</vt:i4>
      </vt:variant>
      <vt:variant>
        <vt:i4>5</vt:i4>
      </vt:variant>
      <vt:variant>
        <vt:lpwstr/>
      </vt:variant>
      <vt:variant>
        <vt:lpwstr>_Toc275350748</vt:lpwstr>
      </vt:variant>
      <vt:variant>
        <vt:i4>1507381</vt:i4>
      </vt:variant>
      <vt:variant>
        <vt:i4>8</vt:i4>
      </vt:variant>
      <vt:variant>
        <vt:i4>0</vt:i4>
      </vt:variant>
      <vt:variant>
        <vt:i4>5</vt:i4>
      </vt:variant>
      <vt:variant>
        <vt:lpwstr/>
      </vt:variant>
      <vt:variant>
        <vt:lpwstr>_Toc275350747</vt:lpwstr>
      </vt:variant>
      <vt:variant>
        <vt:i4>1507381</vt:i4>
      </vt:variant>
      <vt:variant>
        <vt:i4>2</vt:i4>
      </vt:variant>
      <vt:variant>
        <vt:i4>0</vt:i4>
      </vt:variant>
      <vt:variant>
        <vt:i4>5</vt:i4>
      </vt:variant>
      <vt:variant>
        <vt:lpwstr/>
      </vt:variant>
      <vt:variant>
        <vt:lpwstr>_Toc275350746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2018-12-06T18:40:00Z</dcterms:created>
  <dcterms:modified xsi:type="dcterms:W3CDTF">2018-12-06T18:40:00Z</dcterms:modified>
  <cp:version>0</cp:version>
</cp:coreProperties>
</file>